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0D" w:rsidRPr="00AD7C40" w:rsidRDefault="00872806" w:rsidP="00CC0EAD">
      <w:pPr>
        <w:snapToGrid w:val="0"/>
        <w:ind w:firstLineChars="450" w:firstLine="1080"/>
        <w:jc w:val="center"/>
        <w:rPr>
          <w:rFonts w:eastAsia="Times New Roman"/>
          <w:sz w:val="50"/>
          <w:szCs w:val="50"/>
        </w:rPr>
      </w:pPr>
      <w:r>
        <w:rPr>
          <w:noProof/>
        </w:rPr>
        <w:drawing>
          <wp:anchor distT="0" distB="0" distL="114300" distR="114300" simplePos="0" relativeHeight="251658240" behindDoc="0" locked="0" layoutInCell="1" allowOverlap="1">
            <wp:simplePos x="0" y="0"/>
            <wp:positionH relativeFrom="column">
              <wp:posOffset>55245</wp:posOffset>
            </wp:positionH>
            <wp:positionV relativeFrom="paragraph">
              <wp:posOffset>-260985</wp:posOffset>
            </wp:positionV>
            <wp:extent cx="733425" cy="795655"/>
            <wp:effectExtent l="19050" t="0" r="9525" b="0"/>
            <wp:wrapNone/>
            <wp:docPr id="5" name="Picture 4" descr="Hki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kirlogo"/>
                    <pic:cNvPicPr>
                      <a:picLocks noChangeAspect="1" noChangeArrowheads="1"/>
                    </pic:cNvPicPr>
                  </pic:nvPicPr>
                  <pic:blipFill>
                    <a:blip r:embed="rId8">
                      <a:lum bright="-24000" contrast="-26000"/>
                      <a:grayscl/>
                    </a:blip>
                    <a:srcRect/>
                    <a:stretch>
                      <a:fillRect/>
                    </a:stretch>
                  </pic:blipFill>
                  <pic:spPr bwMode="auto">
                    <a:xfrm>
                      <a:off x="0" y="0"/>
                      <a:ext cx="733425" cy="795655"/>
                    </a:xfrm>
                    <a:prstGeom prst="rect">
                      <a:avLst/>
                    </a:prstGeom>
                    <a:noFill/>
                  </pic:spPr>
                </pic:pic>
              </a:graphicData>
            </a:graphic>
          </wp:anchor>
        </w:drawing>
      </w:r>
      <w:r w:rsidR="00F0560D" w:rsidRPr="00AD7C40">
        <w:rPr>
          <w:rFonts w:eastAsia="Times New Roman" w:hAnsi="DFKai-SB"/>
          <w:sz w:val="50"/>
          <w:szCs w:val="50"/>
        </w:rPr>
        <w:t>香港童軍總會</w:t>
      </w:r>
      <w:r w:rsidR="00F0560D" w:rsidRPr="00AD7C40">
        <w:rPr>
          <w:rFonts w:eastAsia="Times New Roman"/>
          <w:sz w:val="50"/>
          <w:szCs w:val="50"/>
        </w:rPr>
        <w:t>~</w:t>
      </w:r>
      <w:r w:rsidR="00F0560D" w:rsidRPr="00AD7C40">
        <w:rPr>
          <w:rFonts w:eastAsia="Times New Roman" w:hAnsi="DFKai-SB"/>
          <w:sz w:val="50"/>
          <w:szCs w:val="50"/>
        </w:rPr>
        <w:t>港島地域</w:t>
      </w:r>
    </w:p>
    <w:p w:rsidR="00F0560D" w:rsidRPr="00AD7C40" w:rsidRDefault="00F0560D" w:rsidP="0031303F">
      <w:pPr>
        <w:snapToGrid w:val="0"/>
        <w:spacing w:line="240" w:lineRule="atLeast"/>
        <w:ind w:firstLineChars="200" w:firstLine="400"/>
        <w:rPr>
          <w:rFonts w:eastAsia="Times New Roman"/>
          <w:sz w:val="20"/>
          <w:szCs w:val="20"/>
        </w:rPr>
      </w:pPr>
    </w:p>
    <w:p w:rsidR="00F0560D" w:rsidRPr="00706C7C" w:rsidRDefault="00F0560D" w:rsidP="00DE563C">
      <w:pPr>
        <w:widowControl/>
        <w:snapToGrid w:val="0"/>
        <w:jc w:val="center"/>
        <w:rPr>
          <w:rFonts w:eastAsia="Times New Roman"/>
          <w:b/>
          <w:kern w:val="0"/>
          <w:sz w:val="30"/>
          <w:szCs w:val="30"/>
          <w:u w:val="single"/>
        </w:rPr>
      </w:pPr>
      <w:r w:rsidRPr="00706C7C">
        <w:rPr>
          <w:rFonts w:ascii="PMingLiU" w:hAnsi="PMingLiU" w:cs="PMingLiU" w:hint="eastAsia"/>
          <w:b/>
          <w:kern w:val="0"/>
          <w:sz w:val="30"/>
          <w:szCs w:val="30"/>
          <w:u w:val="single"/>
        </w:rPr>
        <w:t>港島童軍毅行暨活力行</w:t>
      </w:r>
      <w:r w:rsidRPr="00706C7C">
        <w:rPr>
          <w:rFonts w:eastAsia="Times New Roman"/>
          <w:b/>
          <w:kern w:val="0"/>
          <w:sz w:val="30"/>
          <w:szCs w:val="30"/>
          <w:u w:val="single"/>
        </w:rPr>
        <w:t>20</w:t>
      </w:r>
      <w:r>
        <w:rPr>
          <w:rFonts w:eastAsia="Times New Roman"/>
          <w:b/>
          <w:kern w:val="0"/>
          <w:sz w:val="30"/>
          <w:szCs w:val="30"/>
          <w:u w:val="single"/>
        </w:rPr>
        <w:t>11</w:t>
      </w:r>
      <w:r w:rsidRPr="00706C7C">
        <w:rPr>
          <w:rFonts w:eastAsia="Times New Roman"/>
          <w:b/>
          <w:kern w:val="0"/>
          <w:sz w:val="30"/>
          <w:szCs w:val="30"/>
          <w:u w:val="single"/>
        </w:rPr>
        <w:t xml:space="preserve">  </w:t>
      </w:r>
      <w:r w:rsidRPr="00706C7C">
        <w:rPr>
          <w:rFonts w:ascii="PMingLiU" w:hAnsi="PMingLiU" w:cs="PMingLiU" w:hint="eastAsia"/>
          <w:b/>
          <w:kern w:val="0"/>
          <w:sz w:val="30"/>
          <w:szCs w:val="30"/>
          <w:u w:val="single"/>
        </w:rPr>
        <w:t>參賽者須知（毅行組、活力組及區際邀請賽）</w:t>
      </w:r>
    </w:p>
    <w:p w:rsidR="00F0560D" w:rsidRPr="00AD7C40" w:rsidRDefault="00F0560D" w:rsidP="00DE563C">
      <w:pPr>
        <w:widowControl/>
        <w:snapToGrid w:val="0"/>
        <w:spacing w:line="240" w:lineRule="atLeast"/>
        <w:jc w:val="center"/>
        <w:rPr>
          <w:kern w:val="0"/>
        </w:rPr>
      </w:pPr>
      <w:r w:rsidRPr="00AD7C40">
        <w:rPr>
          <w:rFonts w:eastAsia="Times New Roman" w:hAnsi="DFKai-SB"/>
          <w:b/>
          <w:bCs/>
          <w:spacing w:val="20"/>
          <w:kern w:val="0"/>
          <w:sz w:val="29"/>
          <w:szCs w:val="29"/>
          <w:u w:val="single"/>
        </w:rPr>
        <w:t>活動簡介</w:t>
      </w:r>
    </w:p>
    <w:p w:rsidR="00F0560D" w:rsidRPr="00164D01" w:rsidRDefault="00F0560D" w:rsidP="0031303F">
      <w:pPr>
        <w:widowControl/>
        <w:snapToGrid w:val="0"/>
        <w:spacing w:line="240" w:lineRule="atLeast"/>
        <w:rPr>
          <w:rFonts w:eastAsia="Times New Roman" w:hAnsi="DFKai-SB"/>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136"/>
        <w:gridCol w:w="2041"/>
        <w:gridCol w:w="1815"/>
        <w:gridCol w:w="2104"/>
      </w:tblGrid>
      <w:tr w:rsidR="00F0560D" w:rsidRPr="00102955" w:rsidTr="00FA0FBC">
        <w:trPr>
          <w:trHeight w:val="435"/>
        </w:trPr>
        <w:tc>
          <w:tcPr>
            <w:tcW w:w="499" w:type="pct"/>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日期：</w:t>
            </w:r>
          </w:p>
        </w:tc>
        <w:tc>
          <w:tcPr>
            <w:tcW w:w="4501" w:type="pct"/>
            <w:gridSpan w:val="4"/>
            <w:vAlign w:val="center"/>
          </w:tcPr>
          <w:p w:rsidR="00F0560D" w:rsidRPr="008F6E3E" w:rsidRDefault="00F0560D" w:rsidP="008F6E3E">
            <w:pPr>
              <w:widowControl/>
              <w:snapToGrid w:val="0"/>
              <w:rPr>
                <w:rFonts w:eastAsia="Times New Roman" w:hAnsi="DFKai-SB"/>
                <w:kern w:val="0"/>
              </w:rPr>
            </w:pPr>
            <w:smartTag w:uri="urn:schemas-microsoft-com:office:smarttags" w:element="chsdate">
              <w:smartTagPr>
                <w:attr w:name="Year" w:val="2011"/>
                <w:attr w:name="Month" w:val="3"/>
                <w:attr w:name="Day" w:val="13"/>
                <w:attr w:name="IsLunarDate" w:val="False"/>
                <w:attr w:name="IsROCDate" w:val="False"/>
              </w:smartTagPr>
              <w:r w:rsidRPr="008F6E3E">
                <w:rPr>
                  <w:rFonts w:eastAsia="Times New Roman"/>
                  <w:kern w:val="0"/>
                </w:rPr>
                <w:t>20</w:t>
              </w:r>
              <w:r>
                <w:rPr>
                  <w:rFonts w:eastAsia="Times New Roman"/>
                  <w:kern w:val="0"/>
                </w:rPr>
                <w:t>11</w:t>
              </w:r>
              <w:r w:rsidRPr="008F6E3E">
                <w:rPr>
                  <w:rFonts w:eastAsia="Times New Roman" w:hAnsi="DFKai-SB"/>
                  <w:kern w:val="0"/>
                </w:rPr>
                <w:t>年</w:t>
              </w:r>
              <w:r>
                <w:rPr>
                  <w:rFonts w:eastAsia="Times New Roman" w:hAnsi="DFKai-SB"/>
                  <w:kern w:val="0"/>
                </w:rPr>
                <w:t>3</w:t>
              </w:r>
              <w:r w:rsidRPr="008F6E3E">
                <w:rPr>
                  <w:rFonts w:eastAsia="Times New Roman" w:hAnsi="DFKai-SB"/>
                  <w:kern w:val="0"/>
                </w:rPr>
                <w:t>月</w:t>
              </w:r>
              <w:r>
                <w:rPr>
                  <w:rFonts w:eastAsia="Times New Roman" w:hAnsi="DFKai-SB"/>
                  <w:kern w:val="0"/>
                </w:rPr>
                <w:t>13</w:t>
              </w:r>
              <w:r w:rsidRPr="008F6E3E">
                <w:rPr>
                  <w:rFonts w:eastAsia="Times New Roman" w:hAnsi="DFKai-SB"/>
                  <w:kern w:val="0"/>
                </w:rPr>
                <w:t>日</w:t>
              </w:r>
            </w:smartTag>
            <w:r w:rsidRPr="008F6E3E">
              <w:rPr>
                <w:rFonts w:eastAsia="Times New Roman" w:hAnsi="DFKai-SB"/>
                <w:kern w:val="0"/>
              </w:rPr>
              <w:t>（星期日）</w:t>
            </w:r>
          </w:p>
        </w:tc>
      </w:tr>
      <w:tr w:rsidR="00F0560D" w:rsidRPr="00102955" w:rsidTr="00FA0FBC">
        <w:trPr>
          <w:trHeight w:val="435"/>
        </w:trPr>
        <w:tc>
          <w:tcPr>
            <w:tcW w:w="499" w:type="pct"/>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路線：</w:t>
            </w:r>
          </w:p>
        </w:tc>
        <w:tc>
          <w:tcPr>
            <w:tcW w:w="1552" w:type="pct"/>
            <w:tcBorders>
              <w:right w:val="double" w:sz="4" w:space="0" w:color="auto"/>
            </w:tcBorders>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港島徑</w:t>
            </w:r>
            <w:smartTag w:uri="urn:schemas-microsoft-com:office:smarttags" w:element="chmetcnv">
              <w:smartTagPr>
                <w:attr w:name="UnitName" w:val="公里"/>
                <w:attr w:name="SourceValue" w:val="50"/>
                <w:attr w:name="HasSpace" w:val="False"/>
                <w:attr w:name="Negative" w:val="False"/>
                <w:attr w:name="NumberType" w:val="1"/>
                <w:attr w:name="TCSC" w:val="0"/>
              </w:smartTagPr>
              <w:r w:rsidRPr="008F6E3E">
                <w:rPr>
                  <w:rFonts w:eastAsia="Times New Roman"/>
                  <w:kern w:val="0"/>
                </w:rPr>
                <w:t>50</w:t>
              </w:r>
              <w:r w:rsidRPr="008F6E3E">
                <w:rPr>
                  <w:rFonts w:eastAsia="Times New Roman" w:hAnsi="DFKai-SB"/>
                  <w:kern w:val="0"/>
                </w:rPr>
                <w:t>公里</w:t>
              </w:r>
            </w:smartTag>
            <w:r>
              <w:rPr>
                <w:rFonts w:eastAsia="Times New Roman" w:hAnsi="DFKai-SB"/>
                <w:kern w:val="0"/>
              </w:rPr>
              <w:t>(</w:t>
            </w:r>
            <w:r w:rsidRPr="008F6E3E">
              <w:rPr>
                <w:rFonts w:eastAsia="Times New Roman" w:hAnsi="DFKai-SB"/>
                <w:kern w:val="0"/>
              </w:rPr>
              <w:t>大浪灣</w:t>
            </w:r>
            <w:r w:rsidRPr="008F6E3E">
              <w:rPr>
                <w:rFonts w:eastAsia="Times New Roman"/>
                <w:kern w:val="0"/>
              </w:rPr>
              <w:t>→</w:t>
            </w:r>
            <w:r w:rsidRPr="008F6E3E">
              <w:rPr>
                <w:rFonts w:eastAsia="Times New Roman" w:hAnsi="DFKai-SB"/>
                <w:kern w:val="0"/>
              </w:rPr>
              <w:t>山頂</w:t>
            </w:r>
            <w:r>
              <w:rPr>
                <w:rFonts w:eastAsia="Times New Roman" w:hAnsi="DFKai-SB"/>
                <w:kern w:val="0"/>
              </w:rPr>
              <w:t>)</w:t>
            </w:r>
          </w:p>
        </w:tc>
        <w:tc>
          <w:tcPr>
            <w:tcW w:w="2949" w:type="pct"/>
            <w:gridSpan w:val="3"/>
            <w:tcBorders>
              <w:left w:val="double" w:sz="4" w:space="0" w:color="auto"/>
            </w:tcBorders>
            <w:vAlign w:val="center"/>
          </w:tcPr>
          <w:p w:rsidR="00F0560D" w:rsidRPr="008F6E3E" w:rsidRDefault="00F0560D" w:rsidP="008F6E3E">
            <w:pPr>
              <w:widowControl/>
              <w:snapToGrid w:val="0"/>
              <w:jc w:val="center"/>
              <w:rPr>
                <w:rFonts w:eastAsia="Times New Roman" w:hAnsi="DFKai-SB"/>
                <w:kern w:val="0"/>
              </w:rPr>
            </w:pPr>
            <w:r w:rsidRPr="008F6E3E">
              <w:rPr>
                <w:rFonts w:eastAsia="Times New Roman" w:hAnsi="DFKai-SB"/>
                <w:kern w:val="0"/>
              </w:rPr>
              <w:t>港島徑</w:t>
            </w:r>
            <w:smartTag w:uri="urn:schemas-microsoft-com:office:smarttags" w:element="chmetcnv">
              <w:smartTagPr>
                <w:attr w:name="UnitName" w:val="公里"/>
                <w:attr w:name="SourceValue" w:val="25"/>
                <w:attr w:name="HasSpace" w:val="False"/>
                <w:attr w:name="Negative" w:val="False"/>
                <w:attr w:name="NumberType" w:val="1"/>
                <w:attr w:name="TCSC" w:val="0"/>
              </w:smartTagPr>
              <w:r w:rsidRPr="008F6E3E">
                <w:rPr>
                  <w:rFonts w:eastAsia="Times New Roman"/>
                  <w:kern w:val="0"/>
                </w:rPr>
                <w:t>25</w:t>
              </w:r>
              <w:r w:rsidRPr="008F6E3E">
                <w:rPr>
                  <w:rFonts w:eastAsia="Times New Roman" w:hAnsi="DFKai-SB"/>
                  <w:kern w:val="0"/>
                </w:rPr>
                <w:t>公里</w:t>
              </w:r>
            </w:smartTag>
            <w:r w:rsidRPr="008F6E3E">
              <w:rPr>
                <w:rFonts w:eastAsia="Times New Roman" w:hAnsi="DFKai-SB"/>
                <w:kern w:val="0"/>
              </w:rPr>
              <w:t>（黃泥涌峽布力徑</w:t>
            </w:r>
            <w:r w:rsidRPr="008F6E3E">
              <w:rPr>
                <w:rFonts w:eastAsia="Times New Roman"/>
                <w:kern w:val="0"/>
              </w:rPr>
              <w:t>→</w:t>
            </w:r>
            <w:r w:rsidRPr="008F6E3E">
              <w:rPr>
                <w:rFonts w:eastAsia="Times New Roman" w:hAnsi="DFKai-SB"/>
                <w:kern w:val="0"/>
              </w:rPr>
              <w:t>山頂）</w:t>
            </w:r>
          </w:p>
        </w:tc>
      </w:tr>
      <w:tr w:rsidR="00F0560D" w:rsidRPr="00102955" w:rsidTr="00FA0FBC">
        <w:trPr>
          <w:trHeight w:val="435"/>
        </w:trPr>
        <w:tc>
          <w:tcPr>
            <w:tcW w:w="499" w:type="pct"/>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時限：</w:t>
            </w:r>
          </w:p>
        </w:tc>
        <w:tc>
          <w:tcPr>
            <w:tcW w:w="1552" w:type="pct"/>
            <w:tcBorders>
              <w:right w:val="double" w:sz="4" w:space="0" w:color="auto"/>
            </w:tcBorders>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須於</w:t>
            </w:r>
            <w:r w:rsidRPr="008F6E3E">
              <w:rPr>
                <w:rFonts w:eastAsia="Times New Roman"/>
                <w:kern w:val="0"/>
              </w:rPr>
              <w:t>13</w:t>
            </w:r>
            <w:r w:rsidRPr="008F6E3E">
              <w:rPr>
                <w:rFonts w:eastAsia="Times New Roman" w:hAnsi="DFKai-SB"/>
                <w:kern w:val="0"/>
              </w:rPr>
              <w:t>小時內完成</w:t>
            </w:r>
          </w:p>
        </w:tc>
        <w:tc>
          <w:tcPr>
            <w:tcW w:w="2949" w:type="pct"/>
            <w:gridSpan w:val="3"/>
            <w:tcBorders>
              <w:left w:val="double" w:sz="4" w:space="0" w:color="auto"/>
            </w:tcBorders>
            <w:vAlign w:val="center"/>
          </w:tcPr>
          <w:p w:rsidR="00F0560D" w:rsidRPr="008F6E3E" w:rsidRDefault="00F0560D" w:rsidP="008F6E3E">
            <w:pPr>
              <w:widowControl/>
              <w:snapToGrid w:val="0"/>
              <w:jc w:val="center"/>
              <w:rPr>
                <w:rFonts w:eastAsia="Times New Roman" w:hAnsi="DFKai-SB"/>
                <w:kern w:val="0"/>
              </w:rPr>
            </w:pPr>
            <w:r w:rsidRPr="008F6E3E">
              <w:rPr>
                <w:rFonts w:eastAsia="Times New Roman" w:hAnsi="DFKai-SB"/>
                <w:kern w:val="0"/>
              </w:rPr>
              <w:t>須於</w:t>
            </w:r>
            <w:r w:rsidRPr="008F6E3E">
              <w:rPr>
                <w:rFonts w:eastAsia="Times New Roman"/>
                <w:kern w:val="0"/>
              </w:rPr>
              <w:t>7</w:t>
            </w:r>
            <w:r w:rsidRPr="008F6E3E">
              <w:rPr>
                <w:rFonts w:eastAsia="Times New Roman" w:hAnsi="DFKai-SB"/>
                <w:kern w:val="0"/>
              </w:rPr>
              <w:t>小時內完成</w:t>
            </w:r>
          </w:p>
        </w:tc>
      </w:tr>
      <w:tr w:rsidR="00F0560D" w:rsidRPr="00102955" w:rsidTr="00FA0FBC">
        <w:trPr>
          <w:trHeight w:val="435"/>
        </w:trPr>
        <w:tc>
          <w:tcPr>
            <w:tcW w:w="499" w:type="pct"/>
            <w:vAlign w:val="center"/>
          </w:tcPr>
          <w:p w:rsidR="00F0560D" w:rsidRPr="000C5951" w:rsidRDefault="00F0560D" w:rsidP="008F6E3E">
            <w:pPr>
              <w:widowControl/>
              <w:snapToGrid w:val="0"/>
              <w:rPr>
                <w:rFonts w:eastAsia="Times New Roman" w:hAnsi="DFKai-SB"/>
                <w:kern w:val="0"/>
              </w:rPr>
            </w:pPr>
            <w:r w:rsidRPr="000C5951">
              <w:rPr>
                <w:rFonts w:eastAsia="Times New Roman" w:hAnsi="DFKai-SB"/>
                <w:kern w:val="0"/>
              </w:rPr>
              <w:t>組別：</w:t>
            </w:r>
          </w:p>
        </w:tc>
        <w:tc>
          <w:tcPr>
            <w:tcW w:w="1552" w:type="pct"/>
            <w:tcBorders>
              <w:right w:val="double" w:sz="4" w:space="0" w:color="auto"/>
            </w:tcBorders>
            <w:vAlign w:val="center"/>
          </w:tcPr>
          <w:p w:rsidR="00F0560D" w:rsidRPr="000C5951" w:rsidRDefault="00F0560D" w:rsidP="008F6E3E">
            <w:pPr>
              <w:widowControl/>
              <w:snapToGrid w:val="0"/>
              <w:rPr>
                <w:rFonts w:eastAsia="Times New Roman"/>
                <w:kern w:val="0"/>
              </w:rPr>
            </w:pPr>
            <w:r w:rsidRPr="00706C7C">
              <w:rPr>
                <w:rFonts w:ascii="PMingLiU" w:hAnsi="PMingLiU" w:cs="PMingLiU" w:hint="eastAsia"/>
                <w:b/>
                <w:kern w:val="0"/>
              </w:rPr>
              <w:t>毅行組</w:t>
            </w:r>
            <w:r w:rsidRPr="000C5951">
              <w:rPr>
                <w:rFonts w:eastAsia="Times New Roman" w:hAnsi="DFKai-SB"/>
                <w:kern w:val="0"/>
              </w:rPr>
              <w:t>（領袖組、成員組）</w:t>
            </w:r>
          </w:p>
          <w:p w:rsidR="00F0560D" w:rsidRPr="000C5951" w:rsidRDefault="00F0560D" w:rsidP="008F6E3E">
            <w:pPr>
              <w:widowControl/>
              <w:snapToGrid w:val="0"/>
              <w:rPr>
                <w:rFonts w:eastAsia="Times New Roman" w:hAnsi="DFKai-SB"/>
                <w:kern w:val="0"/>
              </w:rPr>
            </w:pPr>
            <w:r w:rsidRPr="00706C7C">
              <w:rPr>
                <w:rFonts w:eastAsia="Times New Roman" w:hAnsi="DFKai-SB"/>
                <w:b/>
                <w:kern w:val="0"/>
                <w:sz w:val="22"/>
                <w:szCs w:val="22"/>
              </w:rPr>
              <w:t>活力</w:t>
            </w:r>
            <w:r w:rsidRPr="00706C7C">
              <w:rPr>
                <w:rFonts w:ascii="PMingLiU" w:hAnsi="PMingLiU" w:cs="PMingLiU" w:hint="eastAsia"/>
                <w:b/>
                <w:kern w:val="0"/>
              </w:rPr>
              <w:t>組</w:t>
            </w:r>
            <w:r w:rsidRPr="000C5951">
              <w:rPr>
                <w:rFonts w:eastAsia="Times New Roman" w:hAnsi="DFKai-SB"/>
                <w:kern w:val="0"/>
              </w:rPr>
              <w:t>（其他地域/制服團體）及香港防癌會</w:t>
            </w:r>
          </w:p>
        </w:tc>
        <w:tc>
          <w:tcPr>
            <w:tcW w:w="1010" w:type="pct"/>
            <w:tcBorders>
              <w:left w:val="double" w:sz="4" w:space="0" w:color="auto"/>
            </w:tcBorders>
            <w:vAlign w:val="center"/>
          </w:tcPr>
          <w:p w:rsidR="00F0560D" w:rsidRPr="000C5951" w:rsidRDefault="00F0560D" w:rsidP="000C5951">
            <w:pPr>
              <w:spacing w:line="280" w:lineRule="exact"/>
              <w:rPr>
                <w:rFonts w:eastAsia="Times New Roman"/>
                <w:kern w:val="0"/>
              </w:rPr>
            </w:pPr>
            <w:r w:rsidRPr="00706C7C">
              <w:rPr>
                <w:rFonts w:ascii="PMingLiU" w:hAnsi="PMingLiU" w:cs="PMingLiU" w:hint="eastAsia"/>
                <w:b/>
                <w:kern w:val="0"/>
              </w:rPr>
              <w:t>毅行組</w:t>
            </w:r>
            <w:r w:rsidRPr="000C5951">
              <w:rPr>
                <w:rFonts w:ascii="PMingLiU" w:hAnsi="PMingLiU" w:cs="PMingLiU" w:hint="eastAsia"/>
                <w:kern w:val="0"/>
              </w:rPr>
              <w:t>（童軍組</w:t>
            </w:r>
            <w:r w:rsidRPr="000C5951">
              <w:rPr>
                <w:rFonts w:eastAsia="Times New Roman" w:hAnsi="DFKai-SB"/>
                <w:kern w:val="0"/>
              </w:rPr>
              <w:t>）</w:t>
            </w:r>
            <w:r w:rsidRPr="000C5951">
              <w:rPr>
                <w:rFonts w:ascii="PMingLiU" w:hAnsi="PMingLiU" w:cs="PMingLiU" w:hint="eastAsia"/>
                <w:kern w:val="0"/>
              </w:rPr>
              <w:t>、及</w:t>
            </w:r>
            <w:r w:rsidRPr="00706C7C">
              <w:rPr>
                <w:rFonts w:eastAsia="Times New Roman" w:hAnsi="DFKai-SB"/>
                <w:b/>
                <w:kern w:val="0"/>
                <w:sz w:val="22"/>
                <w:szCs w:val="22"/>
              </w:rPr>
              <w:t>活力</w:t>
            </w:r>
            <w:r w:rsidRPr="00706C7C">
              <w:rPr>
                <w:rFonts w:ascii="PMingLiU" w:hAnsi="PMingLiU" w:cs="PMingLiU" w:hint="eastAsia"/>
                <w:b/>
                <w:kern w:val="0"/>
              </w:rPr>
              <w:t>組</w:t>
            </w:r>
            <w:r w:rsidRPr="000C5951">
              <w:rPr>
                <w:rFonts w:eastAsia="Times New Roman" w:hAnsi="DFKai-SB"/>
                <w:kern w:val="0"/>
              </w:rPr>
              <w:t>（其他地域/制服團體）</w:t>
            </w:r>
          </w:p>
        </w:tc>
        <w:tc>
          <w:tcPr>
            <w:tcW w:w="898" w:type="pct"/>
            <w:vAlign w:val="center"/>
          </w:tcPr>
          <w:p w:rsidR="00F0560D" w:rsidRPr="000C5951" w:rsidRDefault="00F0560D" w:rsidP="000C5951">
            <w:pPr>
              <w:spacing w:line="280" w:lineRule="exact"/>
              <w:jc w:val="center"/>
              <w:rPr>
                <w:rFonts w:eastAsia="Times New Roman"/>
                <w:kern w:val="0"/>
              </w:rPr>
            </w:pPr>
            <w:r w:rsidRPr="000C5951">
              <w:rPr>
                <w:rFonts w:ascii="PMingLiU" w:hAnsi="PMingLiU" w:cs="PMingLiU" w:hint="eastAsia"/>
                <w:kern w:val="0"/>
              </w:rPr>
              <w:t>區際邀請賽</w:t>
            </w:r>
          </w:p>
        </w:tc>
        <w:tc>
          <w:tcPr>
            <w:tcW w:w="1041" w:type="pct"/>
            <w:vAlign w:val="center"/>
          </w:tcPr>
          <w:p w:rsidR="00F0560D" w:rsidRPr="000C5951" w:rsidRDefault="00F0560D" w:rsidP="000C5951">
            <w:pPr>
              <w:spacing w:line="280" w:lineRule="exact"/>
              <w:jc w:val="center"/>
              <w:rPr>
                <w:rFonts w:eastAsia="Times New Roman"/>
                <w:kern w:val="0"/>
              </w:rPr>
            </w:pPr>
            <w:r w:rsidRPr="000C5951">
              <w:rPr>
                <w:rFonts w:ascii="PMingLiU" w:hAnsi="PMingLiU" w:cs="PMingLiU" w:hint="eastAsia"/>
                <w:kern w:val="0"/>
              </w:rPr>
              <w:t>香港防癌會</w:t>
            </w:r>
          </w:p>
        </w:tc>
      </w:tr>
      <w:tr w:rsidR="00F0560D" w:rsidRPr="00102955" w:rsidTr="00FA0FBC">
        <w:trPr>
          <w:trHeight w:val="435"/>
        </w:trPr>
        <w:tc>
          <w:tcPr>
            <w:tcW w:w="499" w:type="pct"/>
            <w:tcBorders>
              <w:bottom w:val="nil"/>
            </w:tcBorders>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集合：</w:t>
            </w:r>
          </w:p>
        </w:tc>
        <w:tc>
          <w:tcPr>
            <w:tcW w:w="1552" w:type="pct"/>
            <w:tcBorders>
              <w:bottom w:val="nil"/>
              <w:right w:val="double" w:sz="4" w:space="0" w:color="auto"/>
            </w:tcBorders>
            <w:vAlign w:val="center"/>
          </w:tcPr>
          <w:p w:rsidR="00F0560D" w:rsidRPr="008F6E3E" w:rsidRDefault="00F0560D" w:rsidP="008F6E3E">
            <w:pPr>
              <w:widowControl/>
              <w:numPr>
                <w:ilvl w:val="0"/>
                <w:numId w:val="18"/>
              </w:numPr>
              <w:snapToGrid w:val="0"/>
              <w:rPr>
                <w:rFonts w:eastAsia="Times New Roman"/>
                <w:kern w:val="0"/>
              </w:rPr>
            </w:pPr>
            <w:r w:rsidRPr="008F6E3E">
              <w:rPr>
                <w:rFonts w:ascii="PMingLiU" w:hAnsi="PMingLiU" w:cs="PMingLiU" w:hint="eastAsia"/>
                <w:kern w:val="0"/>
              </w:rPr>
              <w:t>中環</w:t>
            </w:r>
            <w:r w:rsidRPr="008F6E3E">
              <w:rPr>
                <w:rFonts w:eastAsia="Times New Roman"/>
                <w:kern w:val="0"/>
              </w:rPr>
              <w:t>13</w:t>
            </w:r>
            <w:r w:rsidRPr="008F6E3E">
              <w:rPr>
                <w:rFonts w:ascii="PMingLiU" w:hAnsi="PMingLiU" w:cs="PMingLiU" w:hint="eastAsia"/>
                <w:kern w:val="0"/>
              </w:rPr>
              <w:t>號巴士總站</w:t>
            </w:r>
          </w:p>
        </w:tc>
        <w:tc>
          <w:tcPr>
            <w:tcW w:w="1010" w:type="pct"/>
            <w:vMerge w:val="restart"/>
            <w:tcBorders>
              <w:left w:val="double" w:sz="4" w:space="0" w:color="auto"/>
            </w:tcBorders>
            <w:vAlign w:val="center"/>
          </w:tcPr>
          <w:p w:rsidR="00F0560D" w:rsidRDefault="004369D7" w:rsidP="000C5951">
            <w:pPr>
              <w:spacing w:line="260" w:lineRule="exact"/>
              <w:jc w:val="center"/>
              <w:rPr>
                <w:rFonts w:hAnsi="DFKai-SB" w:hint="eastAsia"/>
                <w:kern w:val="0"/>
              </w:rPr>
            </w:pPr>
            <w:r>
              <w:rPr>
                <w:rFonts w:hAnsi="DFKai-SB" w:hint="eastAsia"/>
                <w:kern w:val="0"/>
              </w:rPr>
              <w:t>鄧肇堅維多利亞官立中學</w:t>
            </w:r>
          </w:p>
          <w:p w:rsidR="00FA0FBC" w:rsidRPr="00102955" w:rsidRDefault="00FA0FBC" w:rsidP="000C5951">
            <w:pPr>
              <w:spacing w:line="260" w:lineRule="exact"/>
              <w:jc w:val="center"/>
              <w:rPr>
                <w:rFonts w:hAnsi="DFKai-SB" w:hint="eastAsia"/>
                <w:kern w:val="0"/>
              </w:rPr>
            </w:pPr>
          </w:p>
          <w:p w:rsidR="00F0560D" w:rsidRPr="00CC0EAD" w:rsidRDefault="00F0560D" w:rsidP="000C5951">
            <w:pPr>
              <w:spacing w:line="260" w:lineRule="exact"/>
              <w:jc w:val="center"/>
              <w:rPr>
                <w:rFonts w:ascii="DFKai-SB" w:hAnsi="DFKai-SB" w:hint="eastAsia"/>
                <w:kern w:val="0"/>
              </w:rPr>
            </w:pPr>
            <w:r>
              <w:rPr>
                <w:rFonts w:hAnsi="DFKai-SB" w:hint="eastAsia"/>
                <w:kern w:val="0"/>
              </w:rPr>
              <w:t>上午</w:t>
            </w:r>
            <w:r>
              <w:rPr>
                <w:rFonts w:hAnsi="DFKai-SB"/>
                <w:kern w:val="0"/>
              </w:rPr>
              <w:t>9</w:t>
            </w:r>
            <w:r>
              <w:rPr>
                <w:rFonts w:hAnsi="DFKai-SB" w:hint="eastAsia"/>
                <w:kern w:val="0"/>
              </w:rPr>
              <w:t>時正</w:t>
            </w:r>
          </w:p>
        </w:tc>
        <w:tc>
          <w:tcPr>
            <w:tcW w:w="898" w:type="pct"/>
            <w:vMerge w:val="restart"/>
            <w:vAlign w:val="center"/>
          </w:tcPr>
          <w:p w:rsidR="00F0560D" w:rsidRDefault="004369D7" w:rsidP="00BC25F8">
            <w:pPr>
              <w:spacing w:line="260" w:lineRule="exact"/>
              <w:jc w:val="center"/>
              <w:rPr>
                <w:rFonts w:hAnsi="DFKai-SB" w:hint="eastAsia"/>
                <w:kern w:val="0"/>
              </w:rPr>
            </w:pPr>
            <w:r>
              <w:rPr>
                <w:rFonts w:hAnsi="DFKai-SB" w:hint="eastAsia"/>
                <w:kern w:val="0"/>
              </w:rPr>
              <w:t>鄧肇堅維多利亞官立中學</w:t>
            </w:r>
          </w:p>
          <w:p w:rsidR="00FA0FBC" w:rsidRPr="00102955" w:rsidRDefault="00FA0FBC" w:rsidP="00BC25F8">
            <w:pPr>
              <w:spacing w:line="260" w:lineRule="exact"/>
              <w:jc w:val="center"/>
              <w:rPr>
                <w:rFonts w:hAnsi="DFKai-SB" w:hint="eastAsia"/>
                <w:kern w:val="0"/>
              </w:rPr>
            </w:pPr>
          </w:p>
          <w:p w:rsidR="00F0560D" w:rsidRPr="000C5951" w:rsidRDefault="00F0560D" w:rsidP="00BC25F8">
            <w:pPr>
              <w:spacing w:line="260" w:lineRule="exact"/>
              <w:jc w:val="center"/>
              <w:rPr>
                <w:rFonts w:ascii="DFKai-SB" w:eastAsia="Times New Roman" w:hAnsi="DFKai-SB"/>
                <w:kern w:val="0"/>
              </w:rPr>
            </w:pPr>
            <w:r>
              <w:rPr>
                <w:rFonts w:hAnsi="DFKai-SB" w:hint="eastAsia"/>
                <w:kern w:val="0"/>
              </w:rPr>
              <w:t>上午</w:t>
            </w:r>
            <w:r>
              <w:rPr>
                <w:rFonts w:hAnsi="DFKai-SB"/>
                <w:kern w:val="0"/>
              </w:rPr>
              <w:t>9</w:t>
            </w:r>
            <w:r>
              <w:rPr>
                <w:rFonts w:hAnsi="DFKai-SB" w:hint="eastAsia"/>
                <w:kern w:val="0"/>
              </w:rPr>
              <w:t>時正</w:t>
            </w:r>
          </w:p>
        </w:tc>
        <w:tc>
          <w:tcPr>
            <w:tcW w:w="1041" w:type="pct"/>
            <w:vMerge w:val="restart"/>
            <w:vAlign w:val="center"/>
          </w:tcPr>
          <w:p w:rsidR="004369D7" w:rsidRDefault="004369D7" w:rsidP="00BC25F8">
            <w:pPr>
              <w:spacing w:line="260" w:lineRule="exact"/>
              <w:jc w:val="center"/>
              <w:rPr>
                <w:rFonts w:hAnsi="DFKai-SB" w:hint="eastAsia"/>
                <w:kern w:val="0"/>
              </w:rPr>
            </w:pPr>
            <w:r>
              <w:rPr>
                <w:rFonts w:hAnsi="DFKai-SB" w:hint="eastAsia"/>
                <w:kern w:val="0"/>
              </w:rPr>
              <w:t>鄧肇堅維多利亞官立中學</w:t>
            </w:r>
          </w:p>
          <w:p w:rsidR="00FA0FBC" w:rsidRPr="00102955" w:rsidRDefault="00FA0FBC" w:rsidP="00BC25F8">
            <w:pPr>
              <w:spacing w:line="260" w:lineRule="exact"/>
              <w:jc w:val="center"/>
              <w:rPr>
                <w:rFonts w:hAnsi="DFKai-SB" w:hint="eastAsia"/>
                <w:kern w:val="0"/>
              </w:rPr>
            </w:pPr>
          </w:p>
          <w:p w:rsidR="00F0560D" w:rsidRPr="00CC0EAD" w:rsidRDefault="00F0560D" w:rsidP="00BC25F8">
            <w:pPr>
              <w:spacing w:line="260" w:lineRule="exact"/>
              <w:jc w:val="center"/>
              <w:rPr>
                <w:rFonts w:ascii="DFKai-SB" w:hAnsi="DFKai-SB" w:hint="eastAsia"/>
                <w:kern w:val="0"/>
              </w:rPr>
            </w:pPr>
            <w:r>
              <w:rPr>
                <w:rFonts w:hAnsi="DFKai-SB" w:hint="eastAsia"/>
                <w:kern w:val="0"/>
              </w:rPr>
              <w:t>上午</w:t>
            </w:r>
            <w:r>
              <w:rPr>
                <w:rFonts w:hAnsi="DFKai-SB"/>
                <w:kern w:val="0"/>
              </w:rPr>
              <w:t>10</w:t>
            </w:r>
            <w:r>
              <w:rPr>
                <w:rFonts w:hAnsi="DFKai-SB" w:hint="eastAsia"/>
                <w:kern w:val="0"/>
              </w:rPr>
              <w:t>時正</w:t>
            </w:r>
          </w:p>
        </w:tc>
      </w:tr>
      <w:tr w:rsidR="00F0560D" w:rsidRPr="00102955" w:rsidTr="00FA0FBC">
        <w:trPr>
          <w:trHeight w:val="435"/>
        </w:trPr>
        <w:tc>
          <w:tcPr>
            <w:tcW w:w="499" w:type="pct"/>
            <w:tcBorders>
              <w:top w:val="nil"/>
            </w:tcBorders>
            <w:vAlign w:val="center"/>
          </w:tcPr>
          <w:p w:rsidR="00F0560D" w:rsidRPr="008F6E3E" w:rsidRDefault="00F0560D" w:rsidP="008F6E3E">
            <w:pPr>
              <w:snapToGrid w:val="0"/>
              <w:rPr>
                <w:rFonts w:eastAsia="Times New Roman" w:hAnsi="DFKai-SB"/>
                <w:kern w:val="0"/>
              </w:rPr>
            </w:pPr>
          </w:p>
        </w:tc>
        <w:tc>
          <w:tcPr>
            <w:tcW w:w="1552" w:type="pct"/>
            <w:tcBorders>
              <w:top w:val="nil"/>
              <w:right w:val="double" w:sz="4" w:space="0" w:color="auto"/>
            </w:tcBorders>
            <w:vAlign w:val="center"/>
          </w:tcPr>
          <w:p w:rsidR="00F0560D" w:rsidRPr="008F6E3E" w:rsidRDefault="00F0560D" w:rsidP="008F6E3E">
            <w:pPr>
              <w:numPr>
                <w:ilvl w:val="0"/>
                <w:numId w:val="18"/>
              </w:numPr>
              <w:snapToGrid w:val="0"/>
              <w:rPr>
                <w:rFonts w:eastAsia="Times New Roman"/>
                <w:kern w:val="0"/>
              </w:rPr>
            </w:pPr>
            <w:r w:rsidRPr="008F6E3E">
              <w:rPr>
                <w:rFonts w:ascii="PMingLiU" w:hAnsi="PMingLiU" w:cs="PMingLiU" w:hint="eastAsia"/>
                <w:kern w:val="0"/>
              </w:rPr>
              <w:t>筲箕灣寶文街惠康超級市場門口</w:t>
            </w:r>
          </w:p>
        </w:tc>
        <w:tc>
          <w:tcPr>
            <w:tcW w:w="1010" w:type="pct"/>
            <w:vMerge/>
            <w:tcBorders>
              <w:left w:val="double" w:sz="4" w:space="0" w:color="auto"/>
            </w:tcBorders>
            <w:vAlign w:val="center"/>
          </w:tcPr>
          <w:p w:rsidR="00F0560D" w:rsidRPr="008F6E3E" w:rsidRDefault="00F0560D" w:rsidP="008F6E3E">
            <w:pPr>
              <w:snapToGrid w:val="0"/>
              <w:jc w:val="center"/>
              <w:rPr>
                <w:rFonts w:eastAsia="Times New Roman" w:hAnsi="DFKai-SB"/>
                <w:color w:val="0000FF"/>
                <w:kern w:val="0"/>
              </w:rPr>
            </w:pPr>
          </w:p>
        </w:tc>
        <w:tc>
          <w:tcPr>
            <w:tcW w:w="898" w:type="pct"/>
            <w:vMerge/>
            <w:vAlign w:val="center"/>
          </w:tcPr>
          <w:p w:rsidR="00F0560D" w:rsidRPr="008F6E3E" w:rsidRDefault="00F0560D" w:rsidP="008F6E3E">
            <w:pPr>
              <w:snapToGrid w:val="0"/>
              <w:jc w:val="center"/>
              <w:rPr>
                <w:rFonts w:eastAsia="Times New Roman" w:hAnsi="DFKai-SB"/>
                <w:color w:val="0000FF"/>
                <w:kern w:val="0"/>
              </w:rPr>
            </w:pPr>
          </w:p>
        </w:tc>
        <w:tc>
          <w:tcPr>
            <w:tcW w:w="1041" w:type="pct"/>
            <w:vMerge/>
            <w:vAlign w:val="center"/>
          </w:tcPr>
          <w:p w:rsidR="00F0560D" w:rsidRPr="008F6E3E" w:rsidRDefault="00F0560D" w:rsidP="008F6E3E">
            <w:pPr>
              <w:snapToGrid w:val="0"/>
              <w:jc w:val="center"/>
              <w:rPr>
                <w:rFonts w:eastAsia="Times New Roman" w:hAnsi="DFKai-SB"/>
                <w:color w:val="0000FF"/>
                <w:kern w:val="0"/>
              </w:rPr>
            </w:pPr>
          </w:p>
        </w:tc>
      </w:tr>
      <w:tr w:rsidR="00F0560D" w:rsidRPr="00102955" w:rsidTr="00FA0FBC">
        <w:trPr>
          <w:trHeight w:val="435"/>
        </w:trPr>
        <w:tc>
          <w:tcPr>
            <w:tcW w:w="499" w:type="pct"/>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開車：</w:t>
            </w:r>
          </w:p>
        </w:tc>
        <w:tc>
          <w:tcPr>
            <w:tcW w:w="1552" w:type="pct"/>
            <w:tcBorders>
              <w:right w:val="double" w:sz="4" w:space="0" w:color="auto"/>
            </w:tcBorders>
            <w:vAlign w:val="center"/>
          </w:tcPr>
          <w:p w:rsidR="00F0560D" w:rsidRPr="00CC0EAD" w:rsidRDefault="00F0560D" w:rsidP="008F6E3E">
            <w:pPr>
              <w:widowControl/>
              <w:snapToGrid w:val="0"/>
              <w:rPr>
                <w:rFonts w:hAnsi="DFKai-SB" w:hint="eastAsia"/>
                <w:kern w:val="0"/>
              </w:rPr>
            </w:pPr>
            <w:r>
              <w:rPr>
                <w:rFonts w:hint="eastAsia"/>
                <w:kern w:val="0"/>
              </w:rPr>
              <w:t>上午</w:t>
            </w:r>
            <w:r>
              <w:rPr>
                <w:kern w:val="0"/>
              </w:rPr>
              <w:t>5</w:t>
            </w:r>
            <w:r>
              <w:rPr>
                <w:rFonts w:hint="eastAsia"/>
                <w:kern w:val="0"/>
              </w:rPr>
              <w:t>時正</w:t>
            </w:r>
          </w:p>
        </w:tc>
        <w:tc>
          <w:tcPr>
            <w:tcW w:w="1010" w:type="pct"/>
            <w:tcBorders>
              <w:left w:val="double" w:sz="4" w:space="0" w:color="auto"/>
            </w:tcBorders>
            <w:vAlign w:val="center"/>
          </w:tcPr>
          <w:p w:rsidR="00F0560D" w:rsidRPr="00102955" w:rsidRDefault="00F0560D" w:rsidP="000C5951">
            <w:pPr>
              <w:jc w:val="center"/>
            </w:pPr>
            <w:r>
              <w:rPr>
                <w:rFonts w:hint="eastAsia"/>
              </w:rPr>
              <w:t>上午</w:t>
            </w:r>
            <w:r>
              <w:t>9</w:t>
            </w:r>
            <w:r>
              <w:rPr>
                <w:rFonts w:hint="eastAsia"/>
              </w:rPr>
              <w:t>時</w:t>
            </w:r>
            <w:r>
              <w:t>30</w:t>
            </w:r>
            <w:r>
              <w:rPr>
                <w:rFonts w:hint="eastAsia"/>
              </w:rPr>
              <w:t>分</w:t>
            </w:r>
          </w:p>
        </w:tc>
        <w:tc>
          <w:tcPr>
            <w:tcW w:w="898" w:type="pct"/>
            <w:vAlign w:val="center"/>
          </w:tcPr>
          <w:p w:rsidR="00F0560D" w:rsidRPr="008F6E3E" w:rsidRDefault="00F0560D" w:rsidP="000C5951">
            <w:pPr>
              <w:widowControl/>
              <w:snapToGrid w:val="0"/>
              <w:jc w:val="center"/>
              <w:rPr>
                <w:rFonts w:eastAsia="Times New Roman"/>
                <w:kern w:val="0"/>
                <w:lang w:eastAsia="zh-HK"/>
              </w:rPr>
            </w:pPr>
            <w:r>
              <w:rPr>
                <w:rFonts w:hint="eastAsia"/>
              </w:rPr>
              <w:t>上午</w:t>
            </w:r>
            <w:r>
              <w:t>9</w:t>
            </w:r>
            <w:r>
              <w:rPr>
                <w:rFonts w:hint="eastAsia"/>
              </w:rPr>
              <w:t>時</w:t>
            </w:r>
            <w:r>
              <w:t>30</w:t>
            </w:r>
            <w:r>
              <w:rPr>
                <w:rFonts w:hint="eastAsia"/>
              </w:rPr>
              <w:t>分</w:t>
            </w:r>
          </w:p>
        </w:tc>
        <w:tc>
          <w:tcPr>
            <w:tcW w:w="1041" w:type="pct"/>
            <w:vAlign w:val="center"/>
          </w:tcPr>
          <w:p w:rsidR="00F0560D" w:rsidRPr="008F6E3E" w:rsidRDefault="00F0560D" w:rsidP="000C5951">
            <w:pPr>
              <w:widowControl/>
              <w:snapToGrid w:val="0"/>
              <w:jc w:val="center"/>
              <w:rPr>
                <w:rFonts w:eastAsia="Times New Roman"/>
                <w:kern w:val="0"/>
              </w:rPr>
            </w:pPr>
            <w:r>
              <w:rPr>
                <w:rFonts w:hint="eastAsia"/>
              </w:rPr>
              <w:t>上午</w:t>
            </w:r>
            <w:r>
              <w:t>10</w:t>
            </w:r>
            <w:r>
              <w:rPr>
                <w:rFonts w:hint="eastAsia"/>
              </w:rPr>
              <w:t>時</w:t>
            </w:r>
            <w:r>
              <w:t>30</w:t>
            </w:r>
            <w:r>
              <w:rPr>
                <w:rFonts w:hint="eastAsia"/>
              </w:rPr>
              <w:t>分</w:t>
            </w:r>
          </w:p>
        </w:tc>
      </w:tr>
      <w:tr w:rsidR="00F0560D" w:rsidRPr="00102955" w:rsidTr="00FA0FBC">
        <w:trPr>
          <w:trHeight w:val="435"/>
        </w:trPr>
        <w:tc>
          <w:tcPr>
            <w:tcW w:w="499" w:type="pct"/>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報到：</w:t>
            </w:r>
          </w:p>
        </w:tc>
        <w:tc>
          <w:tcPr>
            <w:tcW w:w="1552" w:type="pct"/>
            <w:tcBorders>
              <w:right w:val="double" w:sz="4" w:space="0" w:color="auto"/>
            </w:tcBorders>
            <w:vAlign w:val="center"/>
          </w:tcPr>
          <w:p w:rsidR="00F0560D" w:rsidRPr="008F6E3E" w:rsidRDefault="00F0560D" w:rsidP="008F6E3E">
            <w:pPr>
              <w:widowControl/>
              <w:snapToGrid w:val="0"/>
              <w:rPr>
                <w:rFonts w:eastAsia="Times New Roman" w:hAnsi="DFKai-SB"/>
                <w:kern w:val="0"/>
              </w:rPr>
            </w:pPr>
            <w:r>
              <w:rPr>
                <w:rFonts w:hint="eastAsia"/>
                <w:kern w:val="0"/>
              </w:rPr>
              <w:t>上午</w:t>
            </w:r>
            <w:r>
              <w:rPr>
                <w:kern w:val="0"/>
              </w:rPr>
              <w:t>5</w:t>
            </w:r>
            <w:r>
              <w:rPr>
                <w:rFonts w:hint="eastAsia"/>
                <w:kern w:val="0"/>
              </w:rPr>
              <w:t>時</w:t>
            </w:r>
            <w:r>
              <w:rPr>
                <w:kern w:val="0"/>
              </w:rPr>
              <w:t>30</w:t>
            </w:r>
            <w:r>
              <w:rPr>
                <w:rFonts w:hint="eastAsia"/>
                <w:kern w:val="0"/>
              </w:rPr>
              <w:t>分</w:t>
            </w:r>
            <w:r w:rsidRPr="008F6E3E">
              <w:rPr>
                <w:rFonts w:eastAsia="Times New Roman" w:hAnsi="DFKai-SB"/>
                <w:kern w:val="0"/>
              </w:rPr>
              <w:t>（大浪灣）</w:t>
            </w:r>
          </w:p>
        </w:tc>
        <w:tc>
          <w:tcPr>
            <w:tcW w:w="1010" w:type="pct"/>
            <w:tcBorders>
              <w:left w:val="double" w:sz="4" w:space="0" w:color="auto"/>
            </w:tcBorders>
            <w:vAlign w:val="center"/>
          </w:tcPr>
          <w:p w:rsidR="00F0560D" w:rsidRPr="00102955" w:rsidRDefault="00F0560D" w:rsidP="000C5951">
            <w:pPr>
              <w:jc w:val="center"/>
            </w:pPr>
            <w:r>
              <w:rPr>
                <w:rFonts w:hint="eastAsia"/>
              </w:rPr>
              <w:t>上午</w:t>
            </w:r>
            <w:r>
              <w:t>9</w:t>
            </w:r>
            <w:r>
              <w:rPr>
                <w:rFonts w:hint="eastAsia"/>
              </w:rPr>
              <w:t>時正</w:t>
            </w:r>
          </w:p>
        </w:tc>
        <w:tc>
          <w:tcPr>
            <w:tcW w:w="898" w:type="pct"/>
            <w:vAlign w:val="center"/>
          </w:tcPr>
          <w:p w:rsidR="00F0560D" w:rsidRPr="008F6E3E" w:rsidRDefault="00F0560D" w:rsidP="000C5951">
            <w:pPr>
              <w:widowControl/>
              <w:snapToGrid w:val="0"/>
              <w:jc w:val="center"/>
              <w:rPr>
                <w:rFonts w:eastAsia="Times New Roman"/>
                <w:kern w:val="0"/>
                <w:lang w:eastAsia="zh-HK"/>
              </w:rPr>
            </w:pPr>
            <w:r>
              <w:rPr>
                <w:rFonts w:hint="eastAsia"/>
              </w:rPr>
              <w:t>上午</w:t>
            </w:r>
            <w:r>
              <w:t>9</w:t>
            </w:r>
            <w:r>
              <w:rPr>
                <w:rFonts w:hint="eastAsia"/>
              </w:rPr>
              <w:t>時正</w:t>
            </w:r>
          </w:p>
        </w:tc>
        <w:tc>
          <w:tcPr>
            <w:tcW w:w="1041" w:type="pct"/>
            <w:vAlign w:val="center"/>
          </w:tcPr>
          <w:p w:rsidR="00F0560D" w:rsidRPr="00CC0EAD" w:rsidRDefault="00F0560D" w:rsidP="000C5951">
            <w:pPr>
              <w:widowControl/>
              <w:snapToGrid w:val="0"/>
              <w:jc w:val="center"/>
              <w:rPr>
                <w:kern w:val="0"/>
              </w:rPr>
            </w:pPr>
            <w:r>
              <w:rPr>
                <w:rFonts w:hint="eastAsia"/>
                <w:kern w:val="0"/>
              </w:rPr>
              <w:t>上午</w:t>
            </w:r>
            <w:r>
              <w:rPr>
                <w:kern w:val="0"/>
              </w:rPr>
              <w:t>10</w:t>
            </w:r>
            <w:r>
              <w:rPr>
                <w:rFonts w:hint="eastAsia"/>
                <w:kern w:val="0"/>
              </w:rPr>
              <w:t>時正</w:t>
            </w:r>
          </w:p>
        </w:tc>
      </w:tr>
      <w:tr w:rsidR="00F0560D" w:rsidRPr="00102955" w:rsidTr="00FA0FBC">
        <w:trPr>
          <w:trHeight w:val="435"/>
        </w:trPr>
        <w:tc>
          <w:tcPr>
            <w:tcW w:w="499" w:type="pct"/>
            <w:vAlign w:val="center"/>
          </w:tcPr>
          <w:p w:rsidR="00F0560D" w:rsidRPr="00102955" w:rsidRDefault="00F0560D" w:rsidP="008F6E3E">
            <w:pPr>
              <w:widowControl/>
              <w:snapToGrid w:val="0"/>
              <w:rPr>
                <w:kern w:val="0"/>
              </w:rPr>
            </w:pPr>
            <w:r>
              <w:rPr>
                <w:rFonts w:eastAsia="Times New Roman" w:hAnsi="DFKai-SB"/>
                <w:kern w:val="0"/>
              </w:rPr>
              <w:t>起步</w:t>
            </w:r>
            <w:r w:rsidRPr="008F6E3E">
              <w:rPr>
                <w:rFonts w:eastAsia="Times New Roman" w:hAnsi="DFKai-SB"/>
                <w:kern w:val="0"/>
              </w:rPr>
              <w:t>：</w:t>
            </w:r>
          </w:p>
        </w:tc>
        <w:tc>
          <w:tcPr>
            <w:tcW w:w="1552" w:type="pct"/>
            <w:tcBorders>
              <w:right w:val="double" w:sz="4" w:space="0" w:color="auto"/>
            </w:tcBorders>
            <w:vAlign w:val="center"/>
          </w:tcPr>
          <w:p w:rsidR="00F0560D" w:rsidRPr="00CC0EAD" w:rsidRDefault="00F0560D" w:rsidP="008F6E3E">
            <w:pPr>
              <w:widowControl/>
              <w:snapToGrid w:val="0"/>
              <w:rPr>
                <w:rFonts w:hAnsi="DFKai-SB" w:hint="eastAsia"/>
                <w:kern w:val="0"/>
              </w:rPr>
            </w:pPr>
            <w:r>
              <w:rPr>
                <w:rFonts w:hint="eastAsia"/>
                <w:kern w:val="0"/>
              </w:rPr>
              <w:t>上午</w:t>
            </w:r>
            <w:r>
              <w:rPr>
                <w:kern w:val="0"/>
              </w:rPr>
              <w:t>6</w:t>
            </w:r>
            <w:r>
              <w:rPr>
                <w:rFonts w:hint="eastAsia"/>
                <w:kern w:val="0"/>
              </w:rPr>
              <w:t>時正</w:t>
            </w:r>
          </w:p>
        </w:tc>
        <w:tc>
          <w:tcPr>
            <w:tcW w:w="1010" w:type="pct"/>
            <w:tcBorders>
              <w:left w:val="double" w:sz="4" w:space="0" w:color="auto"/>
            </w:tcBorders>
            <w:vAlign w:val="center"/>
          </w:tcPr>
          <w:p w:rsidR="00F0560D" w:rsidRPr="00102955" w:rsidRDefault="00F0560D" w:rsidP="000C5951">
            <w:pPr>
              <w:jc w:val="center"/>
            </w:pPr>
            <w:r>
              <w:rPr>
                <w:rFonts w:hint="eastAsia"/>
              </w:rPr>
              <w:t>上午</w:t>
            </w:r>
            <w:r>
              <w:t>10</w:t>
            </w:r>
            <w:r>
              <w:rPr>
                <w:rFonts w:hint="eastAsia"/>
              </w:rPr>
              <w:t>時正</w:t>
            </w:r>
          </w:p>
        </w:tc>
        <w:tc>
          <w:tcPr>
            <w:tcW w:w="898" w:type="pct"/>
            <w:vAlign w:val="center"/>
          </w:tcPr>
          <w:p w:rsidR="00F0560D" w:rsidRPr="008F6E3E" w:rsidRDefault="00F0560D" w:rsidP="000C5951">
            <w:pPr>
              <w:widowControl/>
              <w:snapToGrid w:val="0"/>
              <w:jc w:val="center"/>
              <w:rPr>
                <w:rFonts w:eastAsia="Times New Roman"/>
                <w:kern w:val="0"/>
                <w:lang w:eastAsia="zh-HK"/>
              </w:rPr>
            </w:pPr>
            <w:r>
              <w:rPr>
                <w:rFonts w:hint="eastAsia"/>
              </w:rPr>
              <w:t>上午</w:t>
            </w:r>
            <w:r>
              <w:t>10</w:t>
            </w:r>
            <w:r>
              <w:rPr>
                <w:rFonts w:hint="eastAsia"/>
              </w:rPr>
              <w:t>時正</w:t>
            </w:r>
          </w:p>
        </w:tc>
        <w:tc>
          <w:tcPr>
            <w:tcW w:w="1041" w:type="pct"/>
            <w:vAlign w:val="center"/>
          </w:tcPr>
          <w:p w:rsidR="00F0560D" w:rsidRPr="00CC0EAD" w:rsidRDefault="00F0560D" w:rsidP="000C5951">
            <w:pPr>
              <w:widowControl/>
              <w:snapToGrid w:val="0"/>
              <w:jc w:val="center"/>
              <w:rPr>
                <w:kern w:val="0"/>
              </w:rPr>
            </w:pPr>
            <w:r>
              <w:rPr>
                <w:rFonts w:hint="eastAsia"/>
                <w:kern w:val="0"/>
              </w:rPr>
              <w:t>上午</w:t>
            </w:r>
            <w:r>
              <w:rPr>
                <w:kern w:val="0"/>
              </w:rPr>
              <w:t>11</w:t>
            </w:r>
            <w:r>
              <w:rPr>
                <w:rFonts w:hint="eastAsia"/>
                <w:kern w:val="0"/>
              </w:rPr>
              <w:t>時正</w:t>
            </w:r>
          </w:p>
        </w:tc>
      </w:tr>
      <w:tr w:rsidR="00F0560D" w:rsidRPr="00102955" w:rsidTr="00FA0FBC">
        <w:trPr>
          <w:trHeight w:val="435"/>
        </w:trPr>
        <w:tc>
          <w:tcPr>
            <w:tcW w:w="499" w:type="pct"/>
            <w:vAlign w:val="center"/>
          </w:tcPr>
          <w:p w:rsidR="00F0560D" w:rsidRPr="008F6E3E" w:rsidRDefault="00F0560D" w:rsidP="008F6E3E">
            <w:pPr>
              <w:widowControl/>
              <w:snapToGrid w:val="0"/>
              <w:rPr>
                <w:rFonts w:eastAsia="Times New Roman" w:hAnsi="DFKai-SB"/>
                <w:kern w:val="0"/>
              </w:rPr>
            </w:pPr>
            <w:r w:rsidRPr="008F6E3E">
              <w:rPr>
                <w:rFonts w:eastAsia="Times New Roman" w:hAnsi="DFKai-SB"/>
                <w:kern w:val="0"/>
              </w:rPr>
              <w:t>頒獎：</w:t>
            </w:r>
          </w:p>
        </w:tc>
        <w:tc>
          <w:tcPr>
            <w:tcW w:w="4501" w:type="pct"/>
            <w:gridSpan w:val="4"/>
            <w:vAlign w:val="center"/>
          </w:tcPr>
          <w:p w:rsidR="00F0560D" w:rsidRPr="00102955" w:rsidRDefault="00F0560D" w:rsidP="00044D8C">
            <w:pPr>
              <w:widowControl/>
              <w:snapToGrid w:val="0"/>
              <w:jc w:val="center"/>
              <w:rPr>
                <w:kern w:val="0"/>
              </w:rPr>
            </w:pPr>
            <w:r>
              <w:rPr>
                <w:rFonts w:hint="eastAsia"/>
                <w:kern w:val="0"/>
              </w:rPr>
              <w:t>下午</w:t>
            </w:r>
            <w:r>
              <w:rPr>
                <w:kern w:val="0"/>
              </w:rPr>
              <w:t>4</w:t>
            </w:r>
            <w:r>
              <w:rPr>
                <w:rFonts w:hint="eastAsia"/>
                <w:kern w:val="0"/>
              </w:rPr>
              <w:t>時</w:t>
            </w:r>
            <w:r>
              <w:rPr>
                <w:kern w:val="0"/>
              </w:rPr>
              <w:t>30</w:t>
            </w:r>
            <w:r>
              <w:rPr>
                <w:rFonts w:hint="eastAsia"/>
                <w:kern w:val="0"/>
              </w:rPr>
              <w:t>分</w:t>
            </w:r>
            <w:r w:rsidRPr="008F6E3E">
              <w:rPr>
                <w:rFonts w:eastAsia="Times New Roman" w:hAnsi="DFKai-SB"/>
                <w:kern w:val="0"/>
              </w:rPr>
              <w:t>（山頂）</w:t>
            </w:r>
          </w:p>
        </w:tc>
      </w:tr>
    </w:tbl>
    <w:p w:rsidR="00F0560D" w:rsidRDefault="00F0560D" w:rsidP="0031303F">
      <w:pPr>
        <w:widowControl/>
        <w:snapToGrid w:val="0"/>
        <w:ind w:left="1920" w:hanging="1920"/>
        <w:jc w:val="both"/>
        <w:rPr>
          <w:rFonts w:eastAsia="Times New Roman" w:hAnsi="DFKai-SB"/>
          <w:b/>
          <w:bCs/>
          <w:spacing w:val="20"/>
          <w:kern w:val="0"/>
          <w:sz w:val="29"/>
          <w:szCs w:val="29"/>
          <w:u w:val="single"/>
        </w:rPr>
      </w:pPr>
    </w:p>
    <w:p w:rsidR="00F0560D" w:rsidRDefault="00F0560D" w:rsidP="0031303F">
      <w:pPr>
        <w:widowControl/>
        <w:snapToGrid w:val="0"/>
        <w:ind w:left="1920" w:hanging="1920"/>
        <w:jc w:val="both"/>
        <w:rPr>
          <w:rFonts w:eastAsia="Times New Roman" w:hAnsi="DFKai-SB"/>
          <w:b/>
          <w:bCs/>
          <w:spacing w:val="20"/>
          <w:kern w:val="0"/>
          <w:sz w:val="29"/>
          <w:szCs w:val="29"/>
          <w:u w:val="single"/>
        </w:rPr>
      </w:pPr>
      <w:r w:rsidRPr="00AD7C40">
        <w:rPr>
          <w:rFonts w:eastAsia="Times New Roman" w:hAnsi="DFKai-SB"/>
          <w:b/>
          <w:bCs/>
          <w:spacing w:val="20"/>
          <w:kern w:val="0"/>
          <w:sz w:val="29"/>
          <w:szCs w:val="29"/>
          <w:u w:val="single"/>
        </w:rPr>
        <w:t>獎項</w:t>
      </w:r>
    </w:p>
    <w:p w:rsidR="00F0560D" w:rsidRPr="00C63860" w:rsidRDefault="00F0560D" w:rsidP="0031303F">
      <w:pPr>
        <w:widowControl/>
        <w:numPr>
          <w:ilvl w:val="0"/>
          <w:numId w:val="1"/>
        </w:numPr>
        <w:snapToGrid w:val="0"/>
        <w:jc w:val="both"/>
        <w:rPr>
          <w:rFonts w:ascii="DFKai-SB" w:eastAsia="Times New Roman" w:hAnsi="DFKai-SB"/>
          <w:kern w:val="0"/>
        </w:rPr>
      </w:pPr>
      <w:r w:rsidRPr="00C63860">
        <w:rPr>
          <w:rFonts w:ascii="PMingLiU" w:hAnsi="PMingLiU" w:cs="PMingLiU" w:hint="eastAsia"/>
          <w:kern w:val="0"/>
        </w:rPr>
        <w:t>設冠、亞、季軍獎；得獎隊伍每人獲獎盃乙座。</w:t>
      </w:r>
    </w:p>
    <w:p w:rsidR="00F0560D" w:rsidRPr="00C63860" w:rsidRDefault="00F0560D" w:rsidP="0031303F">
      <w:pPr>
        <w:widowControl/>
        <w:numPr>
          <w:ilvl w:val="0"/>
          <w:numId w:val="1"/>
        </w:numPr>
        <w:snapToGrid w:val="0"/>
        <w:jc w:val="both"/>
        <w:rPr>
          <w:rFonts w:ascii="DFKai-SB" w:eastAsia="Times New Roman" w:hAnsi="DFKai-SB"/>
          <w:kern w:val="0"/>
        </w:rPr>
      </w:pPr>
      <w:r w:rsidRPr="00C63860">
        <w:rPr>
          <w:rFonts w:ascii="PMingLiU" w:hAnsi="PMingLiU" w:cs="PMingLiU" w:hint="eastAsia"/>
          <w:kern w:val="0"/>
        </w:rPr>
        <w:t>為</w:t>
      </w:r>
      <w:r w:rsidRPr="00131594">
        <w:rPr>
          <w:rFonts w:eastAsia="Times New Roman" w:hAnsi="DFKai-SB"/>
          <w:kern w:val="0"/>
        </w:rPr>
        <w:t>肯定更多參加者努力的成果，除冠、亞及季軍外，大會特別增設以下獎勵，並於當日山頂廣場舉行的頒獎典禮中頒發，</w:t>
      </w:r>
      <w:r w:rsidRPr="00131594">
        <w:rPr>
          <w:rFonts w:ascii="PMingLiU" w:hAnsi="PMingLiU" w:cs="PMingLiU" w:hint="eastAsia"/>
          <w:kern w:val="0"/>
        </w:rPr>
        <w:t>各</w:t>
      </w:r>
      <w:r w:rsidRPr="000C5951">
        <w:rPr>
          <w:rFonts w:ascii="PMingLiU" w:hAnsi="PMingLiU" w:cs="PMingLiU" w:hint="eastAsia"/>
          <w:kern w:val="0"/>
        </w:rPr>
        <w:t>毅行組</w:t>
      </w:r>
      <w:r w:rsidRPr="00131594">
        <w:rPr>
          <w:rFonts w:ascii="PMingLiU" w:hAnsi="PMingLiU" w:cs="PMingLiU" w:hint="eastAsia"/>
          <w:kern w:val="0"/>
        </w:rPr>
        <w:t>之第</w:t>
      </w:r>
      <w:r w:rsidRPr="00131594">
        <w:rPr>
          <w:rFonts w:eastAsia="Times New Roman" w:cs="Times-Roman"/>
          <w:kern w:val="0"/>
        </w:rPr>
        <w:t xml:space="preserve">4 </w:t>
      </w:r>
      <w:r w:rsidRPr="00131594">
        <w:rPr>
          <w:rFonts w:ascii="PMingLiU" w:hAnsi="PMingLiU" w:cs="PMingLiU" w:hint="eastAsia"/>
          <w:kern w:val="0"/>
        </w:rPr>
        <w:t>及第</w:t>
      </w:r>
      <w:r w:rsidRPr="00131594">
        <w:rPr>
          <w:rFonts w:eastAsia="Times New Roman" w:cs="Times-Roman"/>
          <w:kern w:val="0"/>
        </w:rPr>
        <w:t xml:space="preserve">5 </w:t>
      </w:r>
      <w:r w:rsidRPr="00131594">
        <w:rPr>
          <w:rFonts w:ascii="PMingLiU" w:hAnsi="PMingLiU" w:cs="PMingLiU" w:hint="eastAsia"/>
          <w:kern w:val="0"/>
        </w:rPr>
        <w:t>名得獎隊伍，每人可獲刻有名次之掛頸獎牌</w:t>
      </w:r>
      <w:r w:rsidRPr="00131594">
        <w:rPr>
          <w:rFonts w:eastAsia="Times New Roman" w:hAnsi="DFKai-SB"/>
          <w:kern w:val="0"/>
        </w:rPr>
        <w:t>。</w:t>
      </w:r>
    </w:p>
    <w:p w:rsidR="00F0560D" w:rsidRPr="00214139" w:rsidRDefault="00F0560D" w:rsidP="0031303F">
      <w:pPr>
        <w:widowControl/>
        <w:numPr>
          <w:ilvl w:val="0"/>
          <w:numId w:val="1"/>
        </w:numPr>
        <w:snapToGrid w:val="0"/>
        <w:jc w:val="both"/>
        <w:rPr>
          <w:kern w:val="0"/>
        </w:rPr>
      </w:pPr>
      <w:r w:rsidRPr="00AD7C40">
        <w:rPr>
          <w:rFonts w:eastAsia="Times New Roman" w:hAnsi="DFKai-SB"/>
          <w:kern w:val="0"/>
        </w:rPr>
        <w:t>凡過往曾參與港島童軍毅行活動累積達</w:t>
      </w:r>
      <w:r w:rsidRPr="00AD7C40">
        <w:rPr>
          <w:rFonts w:eastAsia="Times New Roman"/>
          <w:kern w:val="0"/>
        </w:rPr>
        <w:t>3</w:t>
      </w:r>
      <w:r w:rsidRPr="00AD7C40">
        <w:rPr>
          <w:rFonts w:eastAsia="Times New Roman" w:hAnsi="DFKai-SB"/>
          <w:kern w:val="0"/>
        </w:rPr>
        <w:t>、</w:t>
      </w:r>
      <w:r w:rsidRPr="00AD7C40">
        <w:rPr>
          <w:rFonts w:eastAsia="Times New Roman"/>
          <w:kern w:val="0"/>
        </w:rPr>
        <w:t>5</w:t>
      </w:r>
      <w:r>
        <w:rPr>
          <w:rFonts w:ascii="PMingLiU" w:hAnsi="PMingLiU" w:cs="PMingLiU" w:hint="eastAsia"/>
          <w:kern w:val="0"/>
        </w:rPr>
        <w:t>、</w:t>
      </w:r>
      <w:r>
        <w:rPr>
          <w:rFonts w:eastAsia="Times New Roman"/>
          <w:kern w:val="0"/>
        </w:rPr>
        <w:t>7</w:t>
      </w:r>
      <w:r>
        <w:rPr>
          <w:rFonts w:ascii="PMingLiU" w:hAnsi="PMingLiU" w:cs="PMingLiU" w:hint="eastAsia"/>
          <w:kern w:val="0"/>
        </w:rPr>
        <w:t>、</w:t>
      </w:r>
      <w:r>
        <w:rPr>
          <w:rFonts w:eastAsia="Times New Roman" w:hAnsi="DFKai-SB"/>
          <w:kern w:val="0"/>
        </w:rPr>
        <w:t>10及13</w:t>
      </w:r>
      <w:r w:rsidRPr="00AD7C40">
        <w:rPr>
          <w:rFonts w:eastAsia="Times New Roman" w:hAnsi="DFKai-SB"/>
          <w:kern w:val="0"/>
        </w:rPr>
        <w:t>次</w:t>
      </w:r>
      <w:r>
        <w:rPr>
          <w:rFonts w:eastAsia="Times New Roman" w:hAnsi="DFKai-SB"/>
          <w:kern w:val="0"/>
        </w:rPr>
        <w:t>（</w:t>
      </w:r>
      <w:r w:rsidRPr="00AD7C40">
        <w:rPr>
          <w:rFonts w:eastAsia="Times New Roman" w:hAnsi="DFKai-SB"/>
          <w:kern w:val="0"/>
        </w:rPr>
        <w:t>無須連續參與</w:t>
      </w:r>
      <w:r>
        <w:rPr>
          <w:rFonts w:eastAsia="Times New Roman" w:hAnsi="DFKai-SB"/>
          <w:kern w:val="0"/>
        </w:rPr>
        <w:t>）</w:t>
      </w:r>
      <w:r w:rsidRPr="00AD7C40">
        <w:rPr>
          <w:rFonts w:eastAsia="Times New Roman" w:hAnsi="DFKai-SB"/>
          <w:kern w:val="0"/>
        </w:rPr>
        <w:t>，並於指定時間內完成，均分別於下一年度獲頒贈嘉許紀念盾乙座。</w:t>
      </w:r>
    </w:p>
    <w:p w:rsidR="00F0560D" w:rsidRPr="003F6735" w:rsidRDefault="00F0560D" w:rsidP="00214139">
      <w:pPr>
        <w:widowControl/>
        <w:numPr>
          <w:ilvl w:val="0"/>
          <w:numId w:val="1"/>
        </w:numPr>
        <w:snapToGrid w:val="0"/>
        <w:jc w:val="both"/>
        <w:rPr>
          <w:color w:val="000000"/>
          <w:kern w:val="0"/>
        </w:rPr>
      </w:pPr>
      <w:r w:rsidRPr="003F6735">
        <w:rPr>
          <w:rFonts w:ascii="PMingLiU" w:hAnsi="PMingLiU" w:cs="PMingLiU" w:hint="eastAsia"/>
          <w:color w:val="000000"/>
          <w:kern w:val="0"/>
        </w:rPr>
        <w:t>獲獎隊伍將獲掛上「獲獎通知咭」，並於下午四時前到逹「得獎者區等候」，屆時將獲派發大會紀念</w:t>
      </w:r>
      <w:r w:rsidRPr="003F6735">
        <w:rPr>
          <w:rFonts w:ascii="DFKai-SB" w:eastAsia="Times New Roman" w:hAnsi="DFKai-SB"/>
          <w:color w:val="000000"/>
          <w:kern w:val="0"/>
        </w:rPr>
        <w:t>T</w:t>
      </w:r>
      <w:r w:rsidRPr="003F6735">
        <w:rPr>
          <w:rFonts w:ascii="PMingLiU" w:hAnsi="PMingLiU" w:cs="PMingLiU" w:hint="eastAsia"/>
          <w:color w:val="000000"/>
          <w:kern w:val="0"/>
        </w:rPr>
        <w:t>恤，獲獎隊伍必須穿著整齊服裝</w:t>
      </w:r>
      <w:r w:rsidRPr="003F6735">
        <w:rPr>
          <w:rFonts w:ascii="PMingLiU" w:hAnsi="PMingLiU" w:cs="PMingLiU" w:hint="eastAsia"/>
          <w:color w:val="000000"/>
          <w:kern w:val="0"/>
          <w:lang w:eastAsia="zh-HK"/>
        </w:rPr>
        <w:t>（</w:t>
      </w:r>
      <w:r w:rsidRPr="003F6735">
        <w:rPr>
          <w:rFonts w:ascii="PMingLiU" w:hAnsi="PMingLiU" w:cs="PMingLiU" w:hint="eastAsia"/>
          <w:color w:val="000000"/>
          <w:kern w:val="0"/>
        </w:rPr>
        <w:t>大會紀念</w:t>
      </w:r>
      <w:r w:rsidRPr="003F6735">
        <w:rPr>
          <w:rFonts w:ascii="DFKai-SB" w:eastAsia="Times New Roman" w:hAnsi="DFKai-SB"/>
          <w:color w:val="000000"/>
          <w:kern w:val="0"/>
        </w:rPr>
        <w:t>T</w:t>
      </w:r>
      <w:r w:rsidRPr="003F6735">
        <w:rPr>
          <w:rFonts w:ascii="PMingLiU" w:hAnsi="PMingLiU" w:cs="PMingLiU" w:hint="eastAsia"/>
          <w:color w:val="000000"/>
          <w:kern w:val="0"/>
        </w:rPr>
        <w:t>恤及波鞋</w:t>
      </w:r>
      <w:r w:rsidRPr="003F6735">
        <w:rPr>
          <w:rFonts w:ascii="PMingLiU" w:hAnsi="PMingLiU" w:cs="PMingLiU" w:hint="eastAsia"/>
          <w:color w:val="000000"/>
          <w:kern w:val="0"/>
          <w:lang w:eastAsia="zh-HK"/>
        </w:rPr>
        <w:t>）</w:t>
      </w:r>
      <w:r w:rsidRPr="003F6735">
        <w:rPr>
          <w:rFonts w:ascii="PMingLiU" w:hAnsi="PMingLiU" w:cs="PMingLiU" w:hint="eastAsia"/>
          <w:color w:val="000000"/>
          <w:kern w:val="0"/>
        </w:rPr>
        <w:t>上台領獎。</w:t>
      </w:r>
    </w:p>
    <w:p w:rsidR="00F0560D" w:rsidRDefault="00F0560D" w:rsidP="008F65BE">
      <w:pPr>
        <w:widowControl/>
        <w:numPr>
          <w:ilvl w:val="0"/>
          <w:numId w:val="1"/>
        </w:numPr>
        <w:snapToGrid w:val="0"/>
        <w:jc w:val="both"/>
        <w:rPr>
          <w:color w:val="000000"/>
          <w:kern w:val="0"/>
        </w:rPr>
      </w:pPr>
      <w:r w:rsidRPr="003F6735">
        <w:rPr>
          <w:rFonts w:ascii="PMingLiU" w:hAnsi="PMingLiU" w:cs="PMingLiU" w:hint="eastAsia"/>
          <w:color w:val="000000"/>
          <w:kern w:val="0"/>
        </w:rPr>
        <w:t>所有獲獎隊伍均須在領獎前登記及依指定時間到達領獎等候區，否則大會有權取消該隊的領獎資格，其排名位置則由下一隊補上。</w:t>
      </w:r>
    </w:p>
    <w:p w:rsidR="00FA0FBC" w:rsidRPr="00FA0FBC" w:rsidRDefault="00FA0FBC" w:rsidP="00FA0FBC">
      <w:pPr>
        <w:widowControl/>
        <w:snapToGrid w:val="0"/>
        <w:ind w:left="480"/>
        <w:jc w:val="both"/>
        <w:rPr>
          <w:color w:val="000000"/>
          <w:kern w:val="0"/>
        </w:rPr>
      </w:pPr>
    </w:p>
    <w:p w:rsidR="00F0560D" w:rsidRPr="00706C7C" w:rsidRDefault="00F0560D" w:rsidP="007446D0">
      <w:pPr>
        <w:widowControl/>
        <w:snapToGrid w:val="0"/>
        <w:spacing w:beforeLines="50"/>
        <w:jc w:val="both"/>
        <w:rPr>
          <w:kern w:val="0"/>
        </w:rPr>
      </w:pPr>
      <w:r w:rsidRPr="00706C7C">
        <w:rPr>
          <w:rFonts w:eastAsia="Times New Roman" w:hAnsi="DFKai-SB"/>
          <w:b/>
          <w:kern w:val="0"/>
          <w:sz w:val="29"/>
          <w:szCs w:val="29"/>
          <w:u w:val="single"/>
        </w:rPr>
        <w:t>香港防癌會獎項：</w:t>
      </w:r>
    </w:p>
    <w:p w:rsidR="00F0560D" w:rsidRPr="00706C7C" w:rsidRDefault="00F0560D" w:rsidP="0031303F">
      <w:pPr>
        <w:widowControl/>
        <w:numPr>
          <w:ilvl w:val="0"/>
          <w:numId w:val="1"/>
        </w:numPr>
        <w:snapToGrid w:val="0"/>
        <w:jc w:val="both"/>
        <w:rPr>
          <w:rFonts w:eastAsia="Times New Roman"/>
          <w:kern w:val="0"/>
        </w:rPr>
      </w:pPr>
      <w:r w:rsidRPr="00706C7C">
        <w:rPr>
          <w:rFonts w:eastAsia="Times New Roman" w:hAnsi="DFKai-SB"/>
          <w:kern w:val="0"/>
        </w:rPr>
        <w:t xml:space="preserve">最快完成隊伍 - </w:t>
      </w:r>
      <w:r w:rsidRPr="00706C7C">
        <w:rPr>
          <w:rFonts w:ascii="PMingLiU" w:hAnsi="PMingLiU" w:cs="PMingLiU" w:hint="eastAsia"/>
          <w:kern w:val="0"/>
        </w:rPr>
        <w:t>冠、亞、季軍獎</w:t>
      </w:r>
      <w:r w:rsidRPr="00706C7C">
        <w:rPr>
          <w:rFonts w:eastAsia="Times New Roman" w:hAnsi="DFKai-SB"/>
          <w:kern w:val="0"/>
        </w:rPr>
        <w:t>（</w:t>
      </w:r>
      <w:r w:rsidRPr="00706C7C">
        <w:rPr>
          <w:rFonts w:eastAsia="Times New Roman"/>
          <w:kern w:val="0"/>
        </w:rPr>
        <w:t>50KM</w:t>
      </w:r>
      <w:r w:rsidRPr="00706C7C">
        <w:rPr>
          <w:rFonts w:eastAsia="Times New Roman" w:hAnsi="DFKai-SB"/>
          <w:kern w:val="0"/>
        </w:rPr>
        <w:t>）</w:t>
      </w:r>
    </w:p>
    <w:p w:rsidR="00F0560D" w:rsidRPr="00706C7C" w:rsidRDefault="00F0560D" w:rsidP="00DD7404">
      <w:pPr>
        <w:widowControl/>
        <w:numPr>
          <w:ilvl w:val="0"/>
          <w:numId w:val="1"/>
        </w:numPr>
        <w:snapToGrid w:val="0"/>
        <w:jc w:val="both"/>
        <w:rPr>
          <w:rFonts w:eastAsia="Times New Roman"/>
          <w:kern w:val="0"/>
        </w:rPr>
      </w:pPr>
      <w:r w:rsidRPr="00706C7C">
        <w:rPr>
          <w:rFonts w:eastAsia="Times New Roman" w:hAnsi="DFKai-SB"/>
          <w:kern w:val="0"/>
        </w:rPr>
        <w:t xml:space="preserve">最快完成隊伍 - </w:t>
      </w:r>
      <w:r w:rsidRPr="00706C7C">
        <w:rPr>
          <w:rFonts w:ascii="PMingLiU" w:hAnsi="PMingLiU" w:cs="PMingLiU" w:hint="eastAsia"/>
          <w:kern w:val="0"/>
        </w:rPr>
        <w:t>冠、亞、季軍獎</w:t>
      </w:r>
      <w:r w:rsidRPr="00706C7C">
        <w:rPr>
          <w:rFonts w:eastAsia="Times New Roman" w:hAnsi="DFKai-SB"/>
          <w:kern w:val="0"/>
        </w:rPr>
        <w:t>（</w:t>
      </w:r>
      <w:r w:rsidRPr="00706C7C">
        <w:rPr>
          <w:rFonts w:eastAsia="Times New Roman"/>
          <w:kern w:val="0"/>
        </w:rPr>
        <w:t>25KM</w:t>
      </w:r>
      <w:r w:rsidRPr="00706C7C">
        <w:rPr>
          <w:rFonts w:eastAsia="Times New Roman" w:hAnsi="DFKai-SB"/>
          <w:kern w:val="0"/>
        </w:rPr>
        <w:t>）</w:t>
      </w:r>
    </w:p>
    <w:p w:rsidR="00F0560D" w:rsidRPr="00706C7C" w:rsidRDefault="00F0560D" w:rsidP="0031303F">
      <w:pPr>
        <w:widowControl/>
        <w:numPr>
          <w:ilvl w:val="0"/>
          <w:numId w:val="1"/>
        </w:numPr>
        <w:snapToGrid w:val="0"/>
        <w:jc w:val="both"/>
        <w:rPr>
          <w:rFonts w:eastAsia="Times New Roman"/>
          <w:kern w:val="0"/>
        </w:rPr>
      </w:pPr>
      <w:r w:rsidRPr="00706C7C">
        <w:rPr>
          <w:rFonts w:eastAsia="Times New Roman" w:hAnsi="DFKai-SB"/>
          <w:kern w:val="0"/>
        </w:rPr>
        <w:t>最高籌款額（個人）</w:t>
      </w:r>
    </w:p>
    <w:p w:rsidR="00F0560D" w:rsidRPr="00706C7C" w:rsidRDefault="00F0560D" w:rsidP="0031303F">
      <w:pPr>
        <w:widowControl/>
        <w:numPr>
          <w:ilvl w:val="0"/>
          <w:numId w:val="1"/>
        </w:numPr>
        <w:snapToGrid w:val="0"/>
        <w:jc w:val="both"/>
        <w:rPr>
          <w:rFonts w:eastAsia="Times New Roman"/>
          <w:kern w:val="0"/>
        </w:rPr>
      </w:pPr>
      <w:r w:rsidRPr="00706C7C">
        <w:rPr>
          <w:rFonts w:eastAsia="Times New Roman" w:hAnsi="DFKai-SB"/>
          <w:kern w:val="0"/>
        </w:rPr>
        <w:t>最高籌款額（團體）</w:t>
      </w:r>
    </w:p>
    <w:p w:rsidR="00F0560D" w:rsidRPr="000F338B" w:rsidRDefault="00F0560D" w:rsidP="0031303F">
      <w:pPr>
        <w:widowControl/>
        <w:numPr>
          <w:ilvl w:val="0"/>
          <w:numId w:val="1"/>
        </w:numPr>
        <w:snapToGrid w:val="0"/>
        <w:jc w:val="both"/>
        <w:rPr>
          <w:rFonts w:eastAsia="Times New Roman"/>
          <w:kern w:val="0"/>
        </w:rPr>
      </w:pPr>
      <w:r w:rsidRPr="00706C7C">
        <w:rPr>
          <w:rFonts w:eastAsia="Times New Roman" w:hAnsi="DFKai-SB"/>
          <w:kern w:val="0"/>
        </w:rPr>
        <w:t>最多人數隊伍</w:t>
      </w:r>
    </w:p>
    <w:p w:rsidR="00F0560D" w:rsidRPr="00AD7C40" w:rsidRDefault="00F0560D" w:rsidP="0031303F">
      <w:pPr>
        <w:widowControl/>
        <w:snapToGrid w:val="0"/>
        <w:ind w:left="1920" w:hanging="1920"/>
        <w:jc w:val="both"/>
        <w:rPr>
          <w:kern w:val="0"/>
        </w:rPr>
      </w:pPr>
      <w:r w:rsidRPr="00AD7C40">
        <w:rPr>
          <w:rFonts w:eastAsia="Times New Roman" w:hAnsi="DFKai-SB"/>
          <w:b/>
          <w:bCs/>
          <w:spacing w:val="20"/>
          <w:kern w:val="0"/>
          <w:sz w:val="29"/>
          <w:szCs w:val="29"/>
          <w:u w:val="single"/>
        </w:rPr>
        <w:lastRenderedPageBreak/>
        <w:t>證書</w:t>
      </w:r>
    </w:p>
    <w:p w:rsidR="00F0560D" w:rsidRPr="000F338B" w:rsidRDefault="00F0560D" w:rsidP="0031303F">
      <w:pPr>
        <w:widowControl/>
        <w:numPr>
          <w:ilvl w:val="0"/>
          <w:numId w:val="2"/>
        </w:numPr>
        <w:snapToGrid w:val="0"/>
        <w:jc w:val="both"/>
        <w:rPr>
          <w:kern w:val="0"/>
        </w:rPr>
      </w:pPr>
      <w:r>
        <w:rPr>
          <w:rFonts w:eastAsia="Times New Roman" w:hAnsi="DFKai-SB"/>
          <w:kern w:val="0"/>
        </w:rPr>
        <w:t>凡行畢全程之參加者均獲贈證書乙張</w:t>
      </w:r>
      <w:r w:rsidRPr="00AD7C40">
        <w:rPr>
          <w:rFonts w:eastAsia="Times New Roman" w:hAnsi="DFKai-SB"/>
          <w:kern w:val="0"/>
        </w:rPr>
        <w:t>，</w:t>
      </w:r>
      <w:r>
        <w:rPr>
          <w:rFonts w:eastAsia="Times New Roman" w:hAnsi="DFKai-SB"/>
          <w:kern w:val="0"/>
        </w:rPr>
        <w:t>並</w:t>
      </w:r>
      <w:r w:rsidRPr="00B7211B">
        <w:rPr>
          <w:rFonts w:eastAsia="Times New Roman" w:hAnsi="DFKai-SB"/>
          <w:kern w:val="0"/>
        </w:rPr>
        <w:t>可於活動後</w:t>
      </w:r>
      <w:r>
        <w:rPr>
          <w:rFonts w:eastAsia="Times New Roman" w:hAnsi="DFKai-SB"/>
          <w:kern w:val="0"/>
        </w:rPr>
        <w:t>兩</w:t>
      </w:r>
      <w:r w:rsidRPr="00B7211B">
        <w:rPr>
          <w:rFonts w:eastAsia="Times New Roman" w:hAnsi="DFKai-SB"/>
          <w:kern w:val="0"/>
        </w:rPr>
        <w:t>星期自行到</w:t>
      </w:r>
      <w:r>
        <w:rPr>
          <w:rFonts w:eastAsia="Times New Roman" w:hAnsi="DFKai-SB"/>
          <w:kern w:val="0"/>
        </w:rPr>
        <w:t>香港童軍總會11樓1111室，港島地域辦事處</w:t>
      </w:r>
      <w:r w:rsidRPr="00B7211B">
        <w:rPr>
          <w:rFonts w:eastAsia="Times New Roman" w:hAnsi="DFKai-SB"/>
          <w:kern w:val="0"/>
        </w:rPr>
        <w:t>領取。</w:t>
      </w:r>
    </w:p>
    <w:p w:rsidR="00F0560D" w:rsidRPr="00AD7C40" w:rsidRDefault="00F0560D" w:rsidP="0031303F">
      <w:pPr>
        <w:widowControl/>
        <w:snapToGrid w:val="0"/>
        <w:jc w:val="both"/>
        <w:rPr>
          <w:kern w:val="0"/>
        </w:rPr>
      </w:pPr>
      <w:r w:rsidRPr="00AD7C40">
        <w:rPr>
          <w:rFonts w:eastAsia="Times New Roman" w:hAnsi="DFKai-SB"/>
          <w:b/>
          <w:bCs/>
          <w:spacing w:val="20"/>
          <w:kern w:val="0"/>
          <w:sz w:val="29"/>
          <w:szCs w:val="29"/>
          <w:u w:val="single"/>
        </w:rPr>
        <w:t>裝備</w:t>
      </w:r>
    </w:p>
    <w:p w:rsidR="00F0560D" w:rsidRPr="00AD7C40" w:rsidRDefault="00F0560D" w:rsidP="0031303F">
      <w:pPr>
        <w:widowControl/>
        <w:numPr>
          <w:ilvl w:val="0"/>
          <w:numId w:val="2"/>
        </w:numPr>
        <w:snapToGrid w:val="0"/>
        <w:jc w:val="both"/>
        <w:rPr>
          <w:kern w:val="0"/>
        </w:rPr>
      </w:pPr>
      <w:r w:rsidRPr="00AD7C40">
        <w:rPr>
          <w:rFonts w:eastAsia="Times New Roman" w:hAnsi="DFKai-SB"/>
          <w:kern w:val="0"/>
        </w:rPr>
        <w:t>港島徑約三分之二的山徑是石屎路，參加者應選用適宜行走長路程及輕巧的行山鞋或運動鞋，以免腳部受傷。為避免腳部因未能適應新鞋而出現水泡，應在練習時先試穿新鞋。</w:t>
      </w:r>
    </w:p>
    <w:p w:rsidR="00F0560D" w:rsidRPr="00AD7C40" w:rsidRDefault="00F0560D" w:rsidP="0031303F">
      <w:pPr>
        <w:widowControl/>
        <w:numPr>
          <w:ilvl w:val="0"/>
          <w:numId w:val="2"/>
        </w:numPr>
        <w:snapToGrid w:val="0"/>
        <w:jc w:val="both"/>
        <w:rPr>
          <w:kern w:val="0"/>
        </w:rPr>
      </w:pPr>
      <w:r w:rsidRPr="00AD7C40">
        <w:rPr>
          <w:rFonts w:eastAsia="Times New Roman" w:hAnsi="DFKai-SB"/>
          <w:kern w:val="0"/>
        </w:rPr>
        <w:t>為免迷路，參加者應帶備詳細的地圖（香港島及鄰近島嶼郊區地圖）及指南針；亦需帶備手提電話，以便聯絡。</w:t>
      </w:r>
      <w:r>
        <w:rPr>
          <w:rFonts w:eastAsia="Times New Roman" w:hAnsi="DFKai-SB"/>
          <w:kern w:val="0"/>
        </w:rPr>
        <w:t>大會亦會提一份路線指示咭，以備不時之需。路線指示咭會在比賽當日派發。</w:t>
      </w:r>
    </w:p>
    <w:p w:rsidR="00F0560D" w:rsidRPr="00AD7C40" w:rsidRDefault="00F0560D" w:rsidP="0031303F">
      <w:pPr>
        <w:widowControl/>
        <w:numPr>
          <w:ilvl w:val="0"/>
          <w:numId w:val="2"/>
        </w:numPr>
        <w:snapToGrid w:val="0"/>
        <w:jc w:val="both"/>
        <w:rPr>
          <w:kern w:val="0"/>
        </w:rPr>
      </w:pPr>
      <w:r>
        <w:rPr>
          <w:rFonts w:eastAsia="Times New Roman" w:hAnsi="DFKai-SB"/>
          <w:kern w:val="0"/>
        </w:rPr>
        <w:t>如有需要，</w:t>
      </w:r>
      <w:r w:rsidRPr="00AD7C40">
        <w:rPr>
          <w:rFonts w:eastAsia="Times New Roman" w:hAnsi="DFKai-SB"/>
          <w:kern w:val="0"/>
        </w:rPr>
        <w:t>在活動期間經常更換襪子，有助防止起水泡。</w:t>
      </w:r>
      <w:r w:rsidRPr="00AD7C40">
        <w:rPr>
          <w:rFonts w:eastAsia="Times New Roman"/>
          <w:kern w:val="0"/>
        </w:rPr>
        <w:t xml:space="preserve"> </w:t>
      </w:r>
    </w:p>
    <w:p w:rsidR="00F0560D" w:rsidRPr="000F338B" w:rsidRDefault="00F0560D" w:rsidP="0031303F">
      <w:pPr>
        <w:widowControl/>
        <w:numPr>
          <w:ilvl w:val="0"/>
          <w:numId w:val="2"/>
        </w:numPr>
        <w:snapToGrid w:val="0"/>
        <w:jc w:val="both"/>
        <w:rPr>
          <w:kern w:val="0"/>
        </w:rPr>
      </w:pPr>
      <w:r w:rsidRPr="00AD7C40">
        <w:rPr>
          <w:rFonts w:eastAsia="Times New Roman" w:hAnsi="DFKai-SB"/>
          <w:kern w:val="0"/>
        </w:rPr>
        <w:t>應於活動前一星期修剪腳甲，以減低下山時腳趾受傷的機會。</w:t>
      </w:r>
    </w:p>
    <w:p w:rsidR="00F0560D" w:rsidRPr="00AD7C40" w:rsidRDefault="00F0560D" w:rsidP="0031303F">
      <w:pPr>
        <w:widowControl/>
        <w:snapToGrid w:val="0"/>
        <w:jc w:val="both"/>
        <w:rPr>
          <w:kern w:val="0"/>
        </w:rPr>
      </w:pPr>
      <w:r w:rsidRPr="00AD7C40">
        <w:rPr>
          <w:rFonts w:eastAsia="Times New Roman" w:hAnsi="DFKai-SB"/>
          <w:b/>
          <w:bCs/>
          <w:spacing w:val="20"/>
          <w:kern w:val="0"/>
          <w:sz w:val="29"/>
          <w:szCs w:val="29"/>
          <w:u w:val="single"/>
        </w:rPr>
        <w:t>膳食安排</w:t>
      </w:r>
    </w:p>
    <w:p w:rsidR="00F0560D" w:rsidRPr="000F338B" w:rsidRDefault="00F0560D" w:rsidP="0031303F">
      <w:pPr>
        <w:widowControl/>
        <w:numPr>
          <w:ilvl w:val="0"/>
          <w:numId w:val="3"/>
        </w:numPr>
        <w:snapToGrid w:val="0"/>
        <w:jc w:val="both"/>
        <w:rPr>
          <w:kern w:val="0"/>
        </w:rPr>
      </w:pPr>
      <w:r w:rsidRPr="00AD7C40">
        <w:rPr>
          <w:rFonts w:eastAsia="Times New Roman" w:hAnsi="DFKai-SB"/>
          <w:kern w:val="0"/>
        </w:rPr>
        <w:t>大會將安排</w:t>
      </w:r>
      <w:r>
        <w:rPr>
          <w:rFonts w:eastAsia="Times New Roman" w:hAnsi="DFKai-SB"/>
          <w:kern w:val="0"/>
        </w:rPr>
        <w:t>支裝</w:t>
      </w:r>
      <w:r w:rsidRPr="00AD7C40">
        <w:rPr>
          <w:rFonts w:eastAsia="Times New Roman" w:hAnsi="DFKai-SB"/>
          <w:kern w:val="0"/>
        </w:rPr>
        <w:t>水、</w:t>
      </w:r>
      <w:r>
        <w:rPr>
          <w:rFonts w:hint="eastAsia"/>
        </w:rPr>
        <w:t>麵</w:t>
      </w:r>
      <w:r>
        <w:rPr>
          <w:rFonts w:ascii="PMingLiU" w:hAnsi="PMingLiU" w:cs="PMingLiU" w:hint="eastAsia"/>
        </w:rPr>
        <w:t>包</w:t>
      </w:r>
      <w:r w:rsidRPr="00AD7C40">
        <w:rPr>
          <w:rFonts w:eastAsia="Times New Roman" w:hAnsi="DFKai-SB"/>
          <w:kern w:val="0"/>
        </w:rPr>
        <w:t>、香蕉供各參加者</w:t>
      </w:r>
      <w:r>
        <w:rPr>
          <w:rFonts w:eastAsia="Times New Roman" w:hAnsi="DFKai-SB"/>
          <w:kern w:val="0"/>
        </w:rPr>
        <w:t>補充體力</w:t>
      </w:r>
      <w:r w:rsidRPr="00AD7C40">
        <w:rPr>
          <w:rFonts w:eastAsia="Times New Roman" w:hAnsi="DFKai-SB"/>
          <w:kern w:val="0"/>
        </w:rPr>
        <w:t>。</w:t>
      </w:r>
    </w:p>
    <w:p w:rsidR="00F0560D" w:rsidRPr="00AD7C40" w:rsidRDefault="00F0560D" w:rsidP="0031303F">
      <w:pPr>
        <w:widowControl/>
        <w:snapToGrid w:val="0"/>
        <w:jc w:val="both"/>
        <w:rPr>
          <w:kern w:val="0"/>
        </w:rPr>
      </w:pPr>
      <w:r w:rsidRPr="00AD7C40">
        <w:rPr>
          <w:rFonts w:eastAsia="Times New Roman" w:hAnsi="DFKai-SB"/>
          <w:b/>
          <w:bCs/>
          <w:spacing w:val="20"/>
          <w:kern w:val="0"/>
          <w:sz w:val="29"/>
          <w:szCs w:val="29"/>
          <w:u w:val="single"/>
        </w:rPr>
        <w:t>充份休息</w:t>
      </w:r>
    </w:p>
    <w:p w:rsidR="00F0560D" w:rsidRPr="00AD7C40" w:rsidRDefault="00F0560D" w:rsidP="0031303F">
      <w:pPr>
        <w:widowControl/>
        <w:numPr>
          <w:ilvl w:val="0"/>
          <w:numId w:val="3"/>
        </w:numPr>
        <w:snapToGrid w:val="0"/>
        <w:jc w:val="both"/>
        <w:rPr>
          <w:kern w:val="0"/>
        </w:rPr>
      </w:pPr>
      <w:r w:rsidRPr="00AD7C40">
        <w:rPr>
          <w:rFonts w:eastAsia="Times New Roman" w:hAnsi="DFKai-SB"/>
          <w:kern w:val="0"/>
        </w:rPr>
        <w:t>活動前一晚必須有充份休息，出發前要吃一頓豐富而有營養的飽餐，以提供體力應付持久步行，減少受傷的機會。</w:t>
      </w:r>
      <w:r w:rsidRPr="00AD7C40">
        <w:rPr>
          <w:rFonts w:eastAsia="Times New Roman"/>
          <w:kern w:val="0"/>
        </w:rPr>
        <w:t xml:space="preserve"> </w:t>
      </w:r>
    </w:p>
    <w:p w:rsidR="00F0560D" w:rsidRPr="00AD7C40" w:rsidRDefault="00F0560D" w:rsidP="0031303F">
      <w:pPr>
        <w:widowControl/>
        <w:numPr>
          <w:ilvl w:val="0"/>
          <w:numId w:val="3"/>
        </w:numPr>
        <w:snapToGrid w:val="0"/>
        <w:jc w:val="both"/>
        <w:rPr>
          <w:kern w:val="0"/>
        </w:rPr>
      </w:pPr>
      <w:r w:rsidRPr="00AD7C40">
        <w:rPr>
          <w:rFonts w:eastAsia="Times New Roman" w:hAnsi="DFKai-SB"/>
          <w:kern w:val="0"/>
        </w:rPr>
        <w:t>起步前及每次休息後，應做足熱身運動，增加肌肉</w:t>
      </w:r>
      <w:r>
        <w:rPr>
          <w:rFonts w:eastAsia="Times New Roman" w:hAnsi="DFKai-SB"/>
          <w:kern w:val="0"/>
        </w:rPr>
        <w:t>的適應能力。步行期間請多作小休，每次休息時間不宜過長，否則會令疲</w:t>
      </w:r>
      <w:r w:rsidRPr="00AD7C40">
        <w:rPr>
          <w:rFonts w:eastAsia="Times New Roman" w:hAnsi="DFKai-SB"/>
          <w:kern w:val="0"/>
        </w:rPr>
        <w:t>軟的肌肉硬化。</w:t>
      </w:r>
    </w:p>
    <w:p w:rsidR="00F0560D" w:rsidRPr="00926B22" w:rsidRDefault="00F0560D" w:rsidP="0031303F">
      <w:pPr>
        <w:widowControl/>
        <w:snapToGrid w:val="0"/>
        <w:jc w:val="both"/>
        <w:rPr>
          <w:kern w:val="0"/>
        </w:rPr>
      </w:pPr>
      <w:r w:rsidRPr="00AD7C40">
        <w:rPr>
          <w:rFonts w:eastAsia="Times New Roman" w:hAnsi="DFKai-SB"/>
          <w:b/>
          <w:bCs/>
          <w:spacing w:val="20"/>
          <w:kern w:val="0"/>
          <w:sz w:val="29"/>
          <w:szCs w:val="29"/>
          <w:u w:val="single"/>
        </w:rPr>
        <w:t>中暑</w:t>
      </w:r>
    </w:p>
    <w:p w:rsidR="00F0560D" w:rsidRPr="00AD7C40" w:rsidRDefault="00F0560D" w:rsidP="0031303F">
      <w:pPr>
        <w:widowControl/>
        <w:numPr>
          <w:ilvl w:val="0"/>
          <w:numId w:val="4"/>
        </w:numPr>
        <w:snapToGrid w:val="0"/>
        <w:jc w:val="both"/>
        <w:rPr>
          <w:kern w:val="0"/>
        </w:rPr>
      </w:pPr>
      <w:r w:rsidRPr="00AD7C40">
        <w:rPr>
          <w:rFonts w:eastAsia="Times New Roman" w:hAnsi="DFKai-SB"/>
          <w:kern w:val="0"/>
        </w:rPr>
        <w:t>人體溫度過高（例如上升至攝氏</w:t>
      </w:r>
      <w:r w:rsidRPr="00AD7C40">
        <w:rPr>
          <w:rFonts w:eastAsia="Times New Roman"/>
          <w:kern w:val="0"/>
        </w:rPr>
        <w:t>40</w:t>
      </w:r>
      <w:r w:rsidRPr="00AD7C40">
        <w:rPr>
          <w:rFonts w:eastAsia="Times New Roman" w:hAnsi="DFKai-SB"/>
          <w:kern w:val="0"/>
        </w:rPr>
        <w:t>度），身體不能散熱便會中暑。中暑者皮膚會泛紅色並且乾燥，若中暑者仍有知覺，可將中暑者置於陰涼地方以半坐姿勢坐下，雙足平放，除去過多衣物，然後用冷水澆頭及身體，力求迅速降低體溫，並須送院治療。</w:t>
      </w:r>
      <w:r w:rsidRPr="00AD7C40">
        <w:rPr>
          <w:rFonts w:eastAsia="Times New Roman"/>
          <w:kern w:val="0"/>
        </w:rPr>
        <w:t xml:space="preserve"> </w:t>
      </w:r>
    </w:p>
    <w:p w:rsidR="00F0560D" w:rsidRPr="00706C7C" w:rsidRDefault="00F0560D" w:rsidP="00706C7C">
      <w:pPr>
        <w:widowControl/>
        <w:numPr>
          <w:ilvl w:val="0"/>
          <w:numId w:val="4"/>
        </w:numPr>
        <w:snapToGrid w:val="0"/>
        <w:jc w:val="both"/>
        <w:rPr>
          <w:kern w:val="0"/>
        </w:rPr>
      </w:pPr>
      <w:r w:rsidRPr="00AD7C40">
        <w:rPr>
          <w:rFonts w:eastAsia="Times New Roman" w:hAnsi="DFKai-SB"/>
          <w:kern w:val="0"/>
        </w:rPr>
        <w:t>為避免行山時中暑，請飲用適量的水及定時休息。運動應量力而為，切勿勉強。如發覺呼吸不暢順，請靠近路邊休息及回氣。</w:t>
      </w:r>
    </w:p>
    <w:p w:rsidR="00F0560D" w:rsidRPr="00AD7C40" w:rsidRDefault="00F0560D" w:rsidP="0031303F">
      <w:pPr>
        <w:widowControl/>
        <w:snapToGrid w:val="0"/>
        <w:jc w:val="both"/>
        <w:rPr>
          <w:kern w:val="0"/>
        </w:rPr>
      </w:pPr>
      <w:r w:rsidRPr="00AD7C40">
        <w:rPr>
          <w:rFonts w:eastAsia="Times New Roman" w:hAnsi="DFKai-SB"/>
          <w:b/>
          <w:bCs/>
          <w:spacing w:val="20"/>
          <w:kern w:val="0"/>
          <w:sz w:val="29"/>
          <w:szCs w:val="29"/>
          <w:u w:val="single"/>
        </w:rPr>
        <w:t>受傷</w:t>
      </w:r>
    </w:p>
    <w:p w:rsidR="00F0560D" w:rsidRPr="00AD7C40" w:rsidRDefault="00F0560D" w:rsidP="0031303F">
      <w:pPr>
        <w:widowControl/>
        <w:numPr>
          <w:ilvl w:val="0"/>
          <w:numId w:val="5"/>
        </w:numPr>
        <w:snapToGrid w:val="0"/>
        <w:jc w:val="both"/>
        <w:rPr>
          <w:kern w:val="0"/>
        </w:rPr>
      </w:pPr>
      <w:r w:rsidRPr="00AD7C40">
        <w:rPr>
          <w:rFonts w:eastAsia="Times New Roman" w:hAnsi="DFKai-SB"/>
          <w:kern w:val="0"/>
        </w:rPr>
        <w:t>活動當日將有急救人員駐站。若參加者不慎受傷或感到身體不適，請立即致電</w:t>
      </w:r>
      <w:r w:rsidRPr="000F338B">
        <w:rPr>
          <w:rFonts w:eastAsia="Times New Roman"/>
          <w:b/>
          <w:kern w:val="0"/>
        </w:rPr>
        <w:t>2574 4296</w:t>
      </w:r>
      <w:r w:rsidRPr="00AD7C40">
        <w:rPr>
          <w:rFonts w:eastAsia="Times New Roman" w:hAnsi="DFKai-SB"/>
          <w:kern w:val="0"/>
        </w:rPr>
        <w:t>與賽事中心人員聯絡，各參加者亦應留意沿途的標距柱位置，以便求救時準確說出所在地。</w:t>
      </w:r>
    </w:p>
    <w:p w:rsidR="00F0560D" w:rsidRPr="000F338B" w:rsidRDefault="00F0560D" w:rsidP="000F338B">
      <w:pPr>
        <w:widowControl/>
        <w:numPr>
          <w:ilvl w:val="0"/>
          <w:numId w:val="5"/>
        </w:numPr>
        <w:snapToGrid w:val="0"/>
        <w:jc w:val="both"/>
        <w:rPr>
          <w:kern w:val="0"/>
        </w:rPr>
      </w:pPr>
      <w:r w:rsidRPr="00AD7C40">
        <w:rPr>
          <w:rFonts w:eastAsia="Times New Roman" w:hAnsi="DFKai-SB"/>
          <w:kern w:val="0"/>
        </w:rPr>
        <w:t>參加者應發揮守望相助精神，如在途中發現參加者需要幫忙或遭遇意外，應加以援手，並致電賽事中心。請注意，未了解受傷人士的傷勢及確實情況前，切勿胡亂移動傷者或進行救傷。</w:t>
      </w:r>
      <w:r w:rsidRPr="00AD7C40">
        <w:rPr>
          <w:rFonts w:eastAsia="Times New Roman"/>
          <w:kern w:val="0"/>
        </w:rPr>
        <w:t xml:space="preserve"> </w:t>
      </w:r>
    </w:p>
    <w:p w:rsidR="00F0560D" w:rsidRPr="00AD7C40" w:rsidRDefault="00F0560D" w:rsidP="003B4592">
      <w:pPr>
        <w:widowControl/>
        <w:snapToGrid w:val="0"/>
        <w:spacing w:line="240" w:lineRule="atLeast"/>
        <w:jc w:val="both"/>
        <w:rPr>
          <w:kern w:val="0"/>
        </w:rPr>
      </w:pPr>
      <w:r w:rsidRPr="001D1828">
        <w:rPr>
          <w:rFonts w:eastAsia="Times New Roman"/>
          <w:kern w:val="0"/>
          <w:sz w:val="26"/>
          <w:szCs w:val="26"/>
        </w:rPr>
        <w:t> </w:t>
      </w:r>
      <w:r w:rsidRPr="00AD7C40">
        <w:rPr>
          <w:rFonts w:eastAsia="Times New Roman" w:hAnsi="DFKai-SB"/>
          <w:b/>
          <w:bCs/>
          <w:spacing w:val="20"/>
          <w:kern w:val="0"/>
          <w:sz w:val="29"/>
          <w:szCs w:val="29"/>
          <w:u w:val="single"/>
        </w:rPr>
        <w:t>山火</w:t>
      </w:r>
    </w:p>
    <w:p w:rsidR="00F0560D" w:rsidRPr="00FA0FBC" w:rsidRDefault="00F0560D" w:rsidP="00CC0EAD">
      <w:pPr>
        <w:widowControl/>
        <w:numPr>
          <w:ilvl w:val="0"/>
          <w:numId w:val="6"/>
        </w:numPr>
        <w:snapToGrid w:val="0"/>
        <w:jc w:val="both"/>
        <w:rPr>
          <w:kern w:val="0"/>
        </w:rPr>
      </w:pPr>
      <w:r>
        <w:rPr>
          <w:rFonts w:eastAsia="Times New Roman" w:hAnsi="DFKai-SB"/>
          <w:kern w:val="0"/>
        </w:rPr>
        <w:t>遇上山火，請勿嘗試救火，並應保持鎮靜，盡</w:t>
      </w:r>
      <w:r w:rsidRPr="00AD7C40">
        <w:rPr>
          <w:rFonts w:eastAsia="Times New Roman" w:hAnsi="DFKai-SB"/>
          <w:kern w:val="0"/>
        </w:rPr>
        <w:t>可能不要往山上走，切勿走進植物叢生的地方。如遇上危急情況，又前無去路，應用部分衣物包裹外露的皮膚，儘量逃進已燒過的地方，減少受傷的機會。請即致電</w:t>
      </w:r>
      <w:r w:rsidRPr="000F338B">
        <w:rPr>
          <w:rFonts w:eastAsia="Times New Roman"/>
          <w:b/>
          <w:kern w:val="0"/>
        </w:rPr>
        <w:t>2574 4296</w:t>
      </w:r>
      <w:r w:rsidRPr="00AD7C40">
        <w:rPr>
          <w:rFonts w:eastAsia="Times New Roman" w:hAnsi="DFKai-SB"/>
          <w:kern w:val="0"/>
        </w:rPr>
        <w:t>與賽事中心人員聯絡，並通知就近檢查站的工作人員。參加者切勿吸煙或隨處生火。</w:t>
      </w:r>
    </w:p>
    <w:p w:rsidR="00F0560D" w:rsidRPr="00AD7C40" w:rsidRDefault="00F0560D" w:rsidP="003B4592">
      <w:pPr>
        <w:widowControl/>
        <w:snapToGrid w:val="0"/>
        <w:spacing w:line="240" w:lineRule="atLeast"/>
        <w:jc w:val="both"/>
        <w:rPr>
          <w:kern w:val="0"/>
        </w:rPr>
      </w:pPr>
      <w:r w:rsidRPr="001D1828">
        <w:rPr>
          <w:rFonts w:eastAsia="Times New Roman"/>
          <w:kern w:val="0"/>
          <w:sz w:val="26"/>
          <w:szCs w:val="26"/>
        </w:rPr>
        <w:t> </w:t>
      </w:r>
      <w:r w:rsidRPr="00AD7C40">
        <w:rPr>
          <w:rFonts w:eastAsia="Times New Roman" w:hAnsi="DFKai-SB"/>
          <w:b/>
          <w:bCs/>
          <w:spacing w:val="20"/>
          <w:kern w:val="0"/>
          <w:sz w:val="29"/>
          <w:szCs w:val="29"/>
          <w:u w:val="single"/>
        </w:rPr>
        <w:t>愛護大自然，保持郊野清潔</w:t>
      </w:r>
    </w:p>
    <w:p w:rsidR="00F0560D" w:rsidRPr="00AD7C40" w:rsidRDefault="00F0560D" w:rsidP="0031303F">
      <w:pPr>
        <w:widowControl/>
        <w:numPr>
          <w:ilvl w:val="0"/>
          <w:numId w:val="6"/>
        </w:numPr>
        <w:snapToGrid w:val="0"/>
        <w:jc w:val="both"/>
        <w:rPr>
          <w:kern w:val="0"/>
        </w:rPr>
      </w:pPr>
      <w:r w:rsidRPr="00AD7C40">
        <w:rPr>
          <w:rFonts w:eastAsia="Times New Roman" w:hAnsi="DFKai-SB"/>
          <w:kern w:val="0"/>
        </w:rPr>
        <w:t>漁農自然護理處已在港島徑上設置垃圾桶，參加者切勿棄置垃圾於路旁，請保持郊野清潔。</w:t>
      </w:r>
    </w:p>
    <w:p w:rsidR="00F0560D" w:rsidRPr="00AD7C40" w:rsidRDefault="00F0560D" w:rsidP="0031303F">
      <w:pPr>
        <w:widowControl/>
        <w:numPr>
          <w:ilvl w:val="0"/>
          <w:numId w:val="6"/>
        </w:numPr>
        <w:snapToGrid w:val="0"/>
        <w:jc w:val="both"/>
        <w:rPr>
          <w:kern w:val="0"/>
        </w:rPr>
      </w:pPr>
      <w:r w:rsidRPr="00AD7C40">
        <w:rPr>
          <w:rFonts w:eastAsia="Times New Roman" w:hAnsi="DFKai-SB"/>
          <w:kern w:val="0"/>
        </w:rPr>
        <w:t>切勿於山徑或檢查站遺下煙蒂或火種。</w:t>
      </w:r>
    </w:p>
    <w:p w:rsidR="00F0560D" w:rsidRPr="000F338B" w:rsidRDefault="00F0560D" w:rsidP="0031303F">
      <w:pPr>
        <w:widowControl/>
        <w:numPr>
          <w:ilvl w:val="0"/>
          <w:numId w:val="6"/>
        </w:numPr>
        <w:snapToGrid w:val="0"/>
        <w:jc w:val="both"/>
        <w:rPr>
          <w:b/>
          <w:kern w:val="0"/>
        </w:rPr>
      </w:pPr>
      <w:r w:rsidRPr="000F338B">
        <w:rPr>
          <w:rFonts w:eastAsia="Times New Roman" w:hAnsi="DFKai-SB"/>
          <w:b/>
          <w:kern w:val="0"/>
        </w:rPr>
        <w:t>亂拋垃圾者，將被罰款港幣</w:t>
      </w:r>
      <w:r w:rsidRPr="000F338B">
        <w:rPr>
          <w:rFonts w:eastAsia="Times New Roman"/>
          <w:b/>
          <w:i/>
          <w:kern w:val="0"/>
          <w:u w:val="single"/>
        </w:rPr>
        <w:t>$1,500.00</w:t>
      </w:r>
      <w:r w:rsidRPr="000F338B">
        <w:rPr>
          <w:rFonts w:eastAsia="Times New Roman" w:hAnsi="DFKai-SB"/>
          <w:b/>
          <w:kern w:val="0"/>
        </w:rPr>
        <w:t>。</w:t>
      </w:r>
    </w:p>
    <w:p w:rsidR="00F0560D" w:rsidRPr="00AD7C40" w:rsidRDefault="00F0560D" w:rsidP="0031303F">
      <w:pPr>
        <w:widowControl/>
        <w:snapToGrid w:val="0"/>
        <w:jc w:val="both"/>
        <w:rPr>
          <w:kern w:val="0"/>
        </w:rPr>
      </w:pPr>
      <w:r w:rsidRPr="00AD7C40">
        <w:rPr>
          <w:rFonts w:eastAsia="Times New Roman" w:hAnsi="DFKai-SB"/>
          <w:b/>
          <w:bCs/>
          <w:spacing w:val="20"/>
          <w:kern w:val="0"/>
          <w:sz w:val="29"/>
          <w:szCs w:val="29"/>
          <w:u w:val="single"/>
        </w:rPr>
        <w:t>天氣惡劣</w:t>
      </w:r>
    </w:p>
    <w:p w:rsidR="00F0560D" w:rsidRPr="00E74F8C" w:rsidRDefault="00F0560D" w:rsidP="0031303F">
      <w:pPr>
        <w:widowControl/>
        <w:numPr>
          <w:ilvl w:val="0"/>
          <w:numId w:val="7"/>
        </w:numPr>
        <w:snapToGrid w:val="0"/>
        <w:jc w:val="both"/>
        <w:rPr>
          <w:rFonts w:eastAsia="Times New Roman"/>
          <w:kern w:val="0"/>
        </w:rPr>
      </w:pPr>
      <w:r w:rsidRPr="00AD7C40">
        <w:rPr>
          <w:rFonts w:ascii="PMingLiU" w:hAnsi="PMingLiU" w:cs="PMingLiU" w:hint="eastAsia"/>
          <w:kern w:val="0"/>
        </w:rPr>
        <w:t>若活動當日</w:t>
      </w:r>
      <w:r w:rsidRPr="00706C7C">
        <w:rPr>
          <w:rFonts w:ascii="PMingLiU" w:hAnsi="PMingLiU" w:cs="PMingLiU" w:hint="eastAsia"/>
          <w:b/>
          <w:kern w:val="0"/>
        </w:rPr>
        <w:t>早上</w:t>
      </w:r>
      <w:r w:rsidRPr="00706C7C">
        <w:rPr>
          <w:rFonts w:eastAsia="Times New Roman"/>
          <w:b/>
          <w:kern w:val="0"/>
          <w:lang w:eastAsia="zh-HK"/>
        </w:rPr>
        <w:t>3</w:t>
      </w:r>
      <w:r w:rsidRPr="00706C7C">
        <w:rPr>
          <w:rFonts w:ascii="PMingLiU" w:hAnsi="PMingLiU" w:cs="PMingLiU" w:hint="eastAsia"/>
          <w:b/>
          <w:kern w:val="0"/>
        </w:rPr>
        <w:t>時（毅行組、</w:t>
      </w:r>
      <w:r w:rsidRPr="00706C7C">
        <w:rPr>
          <w:rFonts w:eastAsia="Times New Roman" w:hAnsi="DFKai-SB"/>
          <w:b/>
          <w:kern w:val="0"/>
          <w:sz w:val="22"/>
          <w:szCs w:val="22"/>
        </w:rPr>
        <w:t>活力</w:t>
      </w:r>
      <w:r w:rsidRPr="00706C7C">
        <w:rPr>
          <w:rFonts w:ascii="PMingLiU" w:hAnsi="PMingLiU" w:cs="PMingLiU" w:hint="eastAsia"/>
          <w:b/>
          <w:kern w:val="0"/>
        </w:rPr>
        <w:t>組</w:t>
      </w:r>
      <w:r w:rsidRPr="00706C7C">
        <w:rPr>
          <w:rFonts w:eastAsia="Times New Roman" w:hAnsi="DFKai-SB"/>
          <w:b/>
          <w:kern w:val="0"/>
          <w:sz w:val="22"/>
          <w:szCs w:val="22"/>
        </w:rPr>
        <w:t>及區際邀請賽</w:t>
      </w:r>
      <w:r>
        <w:rPr>
          <w:rFonts w:eastAsia="Times New Roman" w:hAnsi="DFKai-SB"/>
          <w:b/>
          <w:kern w:val="0"/>
          <w:sz w:val="22"/>
          <w:szCs w:val="22"/>
        </w:rPr>
        <w:t>，包括</w:t>
      </w:r>
      <w:smartTag w:uri="urn:schemas-microsoft-com:office:smarttags" w:element="chmetcnv">
        <w:smartTagPr>
          <w:attr w:name="UnitName" w:val="公里"/>
          <w:attr w:name="SourceValue" w:val="50"/>
          <w:attr w:name="HasSpace" w:val="False"/>
          <w:attr w:name="Negative" w:val="False"/>
          <w:attr w:name="NumberType" w:val="1"/>
          <w:attr w:name="TCSC" w:val="0"/>
        </w:smartTagPr>
        <w:r>
          <w:rPr>
            <w:rFonts w:eastAsia="Times New Roman" w:hAnsi="DFKai-SB"/>
            <w:b/>
            <w:kern w:val="0"/>
            <w:sz w:val="22"/>
            <w:szCs w:val="22"/>
          </w:rPr>
          <w:t>50公里</w:t>
        </w:r>
      </w:smartTag>
      <w:r>
        <w:rPr>
          <w:rFonts w:eastAsia="Times New Roman" w:hAnsi="DFKai-SB"/>
          <w:b/>
          <w:kern w:val="0"/>
          <w:sz w:val="22"/>
          <w:szCs w:val="22"/>
        </w:rPr>
        <w:t>及</w:t>
      </w:r>
      <w:smartTag w:uri="urn:schemas-microsoft-com:office:smarttags" w:element="chmetcnv">
        <w:smartTagPr>
          <w:attr w:name="UnitName" w:val="公里"/>
          <w:attr w:name="SourceValue" w:val="25"/>
          <w:attr w:name="HasSpace" w:val="False"/>
          <w:attr w:name="Negative" w:val="False"/>
          <w:attr w:name="NumberType" w:val="1"/>
          <w:attr w:name="TCSC" w:val="0"/>
        </w:smartTagPr>
        <w:r>
          <w:rPr>
            <w:rFonts w:eastAsia="Times New Roman" w:hAnsi="DFKai-SB"/>
            <w:b/>
            <w:kern w:val="0"/>
            <w:sz w:val="22"/>
            <w:szCs w:val="22"/>
          </w:rPr>
          <w:t>25公里</w:t>
        </w:r>
      </w:smartTag>
      <w:r w:rsidRPr="00706C7C">
        <w:rPr>
          <w:rFonts w:ascii="PMingLiU" w:hAnsi="PMingLiU" w:cs="PMingLiU" w:hint="eastAsia"/>
          <w:b/>
          <w:kern w:val="0"/>
        </w:rPr>
        <w:t>）</w:t>
      </w:r>
      <w:r w:rsidRPr="00706C7C">
        <w:rPr>
          <w:rFonts w:eastAsia="Times New Roman"/>
          <w:b/>
          <w:kern w:val="0"/>
        </w:rPr>
        <w:t>/ 11</w:t>
      </w:r>
      <w:r w:rsidRPr="00706C7C">
        <w:rPr>
          <w:rFonts w:ascii="PMingLiU" w:hAnsi="PMingLiU" w:cs="PMingLiU" w:hint="eastAsia"/>
          <w:b/>
          <w:kern w:val="0"/>
        </w:rPr>
        <w:t>時（非比賽組別）</w:t>
      </w:r>
      <w:r w:rsidRPr="00AD7C40">
        <w:rPr>
          <w:rFonts w:ascii="PMingLiU" w:hAnsi="PMingLiU" w:cs="PMingLiU" w:hint="eastAsia"/>
          <w:kern w:val="0"/>
        </w:rPr>
        <w:t>天文台懸掛</w:t>
      </w:r>
      <w:r w:rsidRPr="00AD7C40">
        <w:rPr>
          <w:rFonts w:eastAsia="Times New Roman"/>
          <w:kern w:val="0"/>
        </w:rPr>
        <w:t>3</w:t>
      </w:r>
      <w:r w:rsidRPr="00AD7C40">
        <w:rPr>
          <w:rFonts w:ascii="PMingLiU" w:hAnsi="PMingLiU" w:cs="PMingLiU" w:hint="eastAsia"/>
          <w:kern w:val="0"/>
        </w:rPr>
        <w:t>號或以上颱風訊號，或雷暴、水浸、山泥傾瀉、黃色或以上暴雨警</w:t>
      </w:r>
      <w:r w:rsidRPr="00AD7C40">
        <w:rPr>
          <w:rFonts w:ascii="PMingLiU" w:hAnsi="PMingLiU" w:cs="PMingLiU" w:hint="eastAsia"/>
          <w:kern w:val="0"/>
        </w:rPr>
        <w:lastRenderedPageBreak/>
        <w:t>告</w:t>
      </w:r>
      <w:r w:rsidRPr="00E74F8C">
        <w:rPr>
          <w:rFonts w:ascii="PMingLiU" w:hAnsi="PMingLiU" w:cs="PMingLiU" w:hint="eastAsia"/>
          <w:kern w:val="0"/>
        </w:rPr>
        <w:t>、空氣污染指數或指數預報在</w:t>
      </w:r>
      <w:r w:rsidRPr="00E74F8C">
        <w:rPr>
          <w:rFonts w:eastAsia="Times New Roman"/>
          <w:kern w:val="0"/>
        </w:rPr>
        <w:t>201</w:t>
      </w:r>
      <w:r w:rsidRPr="00E74F8C">
        <w:rPr>
          <w:rFonts w:ascii="PMingLiU" w:hAnsi="PMingLiU" w:cs="PMingLiU" w:hint="eastAsia"/>
          <w:kern w:val="0"/>
        </w:rPr>
        <w:t>或以上，</w:t>
      </w:r>
      <w:r w:rsidRPr="00AD7C40">
        <w:rPr>
          <w:rFonts w:ascii="PMingLiU" w:hAnsi="PMingLiU" w:cs="PMingLiU" w:hint="eastAsia"/>
          <w:kern w:val="0"/>
        </w:rPr>
        <w:t>活動將取消或另行通知。若天氣惡劣，參加者應顧及自身安全而決定是否出席。</w:t>
      </w:r>
    </w:p>
    <w:p w:rsidR="00F0560D" w:rsidRPr="00AD7C40" w:rsidRDefault="00F0560D" w:rsidP="003B4592">
      <w:pPr>
        <w:widowControl/>
        <w:snapToGrid w:val="0"/>
        <w:spacing w:line="240" w:lineRule="atLeast"/>
        <w:jc w:val="both"/>
        <w:rPr>
          <w:kern w:val="0"/>
        </w:rPr>
      </w:pPr>
      <w:r>
        <w:rPr>
          <w:rFonts w:ascii="PMingLiU" w:hAnsi="PMingLiU" w:cs="PMingLiU" w:hint="eastAsia"/>
          <w:b/>
          <w:bCs/>
          <w:spacing w:val="20"/>
          <w:kern w:val="0"/>
          <w:sz w:val="29"/>
          <w:szCs w:val="29"/>
          <w:u w:val="single"/>
        </w:rPr>
        <w:t>賽道及路線指示咭</w:t>
      </w:r>
    </w:p>
    <w:p w:rsidR="00F0560D" w:rsidRPr="003F6735" w:rsidRDefault="00F0560D" w:rsidP="003B4592">
      <w:pPr>
        <w:widowControl/>
        <w:numPr>
          <w:ilvl w:val="0"/>
          <w:numId w:val="7"/>
        </w:numPr>
        <w:snapToGrid w:val="0"/>
        <w:jc w:val="both"/>
        <w:rPr>
          <w:color w:val="000000"/>
          <w:kern w:val="0"/>
        </w:rPr>
      </w:pPr>
      <w:r w:rsidRPr="003F6735">
        <w:rPr>
          <w:rFonts w:ascii="PMingLiU" w:hAnsi="PMingLiU" w:cs="PMingLiU" w:hint="eastAsia"/>
          <w:color w:val="000000"/>
          <w:kern w:val="0"/>
        </w:rPr>
        <w:t>由</w:t>
      </w:r>
      <w:r w:rsidRPr="003F6735">
        <w:rPr>
          <w:rFonts w:eastAsia="Times New Roman"/>
          <w:color w:val="000000"/>
          <w:kern w:val="0"/>
        </w:rPr>
        <w:t>201</w:t>
      </w:r>
      <w:r>
        <w:rPr>
          <w:rFonts w:eastAsia="Times New Roman"/>
          <w:color w:val="000000"/>
          <w:kern w:val="0"/>
        </w:rPr>
        <w:t>1</w:t>
      </w:r>
      <w:r w:rsidRPr="003F6735">
        <w:rPr>
          <w:rFonts w:ascii="PMingLiU" w:hAnsi="PMingLiU" w:cs="PMingLiU" w:hint="eastAsia"/>
          <w:color w:val="000000"/>
          <w:kern w:val="0"/>
        </w:rPr>
        <w:t>年開始，</w:t>
      </w:r>
      <w:r>
        <w:rPr>
          <w:rFonts w:ascii="PMingLiU" w:hAnsi="PMingLiU" w:cs="PMingLiU" w:hint="eastAsia"/>
          <w:color w:val="000000"/>
          <w:kern w:val="0"/>
        </w:rPr>
        <w:t>將取消</w:t>
      </w:r>
      <w:r w:rsidRPr="003F6735">
        <w:rPr>
          <w:rFonts w:eastAsia="Times New Roman"/>
          <w:color w:val="000000"/>
          <w:kern w:val="0"/>
        </w:rPr>
        <w:t>CP3</w:t>
      </w:r>
      <w:r w:rsidRPr="003F6735">
        <w:rPr>
          <w:rFonts w:ascii="PMingLiU" w:hAnsi="PMingLiU" w:cs="PMingLiU" w:hint="eastAsia"/>
          <w:color w:val="000000"/>
          <w:kern w:val="0"/>
        </w:rPr>
        <w:t>大潭上水塘</w:t>
      </w:r>
      <w:r>
        <w:rPr>
          <w:rFonts w:ascii="PMingLiU" w:hAnsi="PMingLiU" w:cs="PMingLiU" w:hint="eastAsia"/>
          <w:color w:val="000000"/>
          <w:kern w:val="0"/>
        </w:rPr>
        <w:t>的</w:t>
      </w:r>
      <w:r w:rsidRPr="003F6735">
        <w:rPr>
          <w:rFonts w:ascii="PMingLiU" w:hAnsi="PMingLiU" w:cs="PMingLiU" w:hint="eastAsia"/>
          <w:color w:val="000000"/>
          <w:kern w:val="0"/>
        </w:rPr>
        <w:t>檢查站</w:t>
      </w:r>
      <w:r>
        <w:rPr>
          <w:rFonts w:ascii="PMingLiU" w:hAnsi="PMingLiU" w:cs="PMingLiU" w:hint="eastAsia"/>
          <w:color w:val="000000"/>
          <w:kern w:val="0"/>
        </w:rPr>
        <w:t>，在原有</w:t>
      </w:r>
      <w:r w:rsidRPr="003F6735">
        <w:rPr>
          <w:rFonts w:ascii="PMingLiU" w:hAnsi="PMingLiU" w:cs="PMingLiU" w:hint="eastAsia"/>
          <w:color w:val="000000"/>
          <w:kern w:val="0"/>
        </w:rPr>
        <w:t>檢查站</w:t>
      </w:r>
      <w:r>
        <w:rPr>
          <w:rFonts w:ascii="PMingLiU" w:hAnsi="PMingLiU" w:cs="PMingLiU" w:hint="eastAsia"/>
          <w:color w:val="000000"/>
          <w:kern w:val="0"/>
        </w:rPr>
        <w:t>位置將設立揩示牌指示參加者方向，並有工作人員作抽樣拍照。而原來的</w:t>
      </w:r>
      <w:r>
        <w:rPr>
          <w:rFonts w:eastAsia="Times New Roman"/>
          <w:color w:val="000000"/>
          <w:kern w:val="0"/>
        </w:rPr>
        <w:t>CP4</w:t>
      </w:r>
      <w:r w:rsidRPr="00535F75">
        <w:rPr>
          <w:rFonts w:ascii="PMingLiU" w:hAnsi="PMingLiU" w:cs="PMingLiU" w:hint="eastAsia"/>
          <w:color w:val="000000"/>
          <w:kern w:val="0"/>
        </w:rPr>
        <w:t>大風坳</w:t>
      </w:r>
      <w:r>
        <w:rPr>
          <w:rFonts w:ascii="PMingLiU" w:hAnsi="PMingLiU" w:cs="PMingLiU" w:hint="eastAsia"/>
          <w:color w:val="000000"/>
          <w:kern w:val="0"/>
        </w:rPr>
        <w:t>將改為</w:t>
      </w:r>
      <w:r>
        <w:rPr>
          <w:rFonts w:eastAsia="Times New Roman"/>
          <w:color w:val="000000"/>
          <w:kern w:val="0"/>
        </w:rPr>
        <w:t xml:space="preserve">CP3 </w:t>
      </w:r>
      <w:r>
        <w:rPr>
          <w:rFonts w:ascii="PMingLiU" w:hAnsi="PMingLiU" w:cs="PMingLiU" w:hint="eastAsia"/>
          <w:color w:val="000000"/>
          <w:kern w:val="0"/>
        </w:rPr>
        <w:t>、</w:t>
      </w:r>
      <w:r>
        <w:rPr>
          <w:rFonts w:eastAsia="Times New Roman"/>
          <w:color w:val="000000"/>
          <w:kern w:val="0"/>
        </w:rPr>
        <w:t>CP5</w:t>
      </w:r>
      <w:r w:rsidRPr="00535F75">
        <w:rPr>
          <w:rFonts w:ascii="PMingLiU" w:hAnsi="PMingLiU" w:cs="PMingLiU" w:hint="eastAsia"/>
          <w:color w:val="000000"/>
          <w:kern w:val="0"/>
        </w:rPr>
        <w:t>陽明山莊</w:t>
      </w:r>
      <w:r>
        <w:rPr>
          <w:rFonts w:ascii="PMingLiU" w:hAnsi="PMingLiU" w:cs="PMingLiU" w:hint="eastAsia"/>
          <w:color w:val="000000"/>
          <w:kern w:val="0"/>
        </w:rPr>
        <w:t>改為</w:t>
      </w:r>
      <w:r>
        <w:rPr>
          <w:rFonts w:eastAsia="Times New Roman"/>
          <w:color w:val="000000"/>
          <w:kern w:val="0"/>
        </w:rPr>
        <w:t xml:space="preserve">CP4 </w:t>
      </w:r>
      <w:r>
        <w:rPr>
          <w:rFonts w:ascii="PMingLiU" w:hAnsi="PMingLiU" w:cs="PMingLiU" w:hint="eastAsia"/>
          <w:color w:val="000000"/>
          <w:kern w:val="0"/>
        </w:rPr>
        <w:t>，如此類推。</w:t>
      </w:r>
    </w:p>
    <w:p w:rsidR="00F0560D" w:rsidRPr="00796087" w:rsidRDefault="00F0560D" w:rsidP="003B4592">
      <w:pPr>
        <w:widowControl/>
        <w:numPr>
          <w:ilvl w:val="0"/>
          <w:numId w:val="7"/>
        </w:numPr>
        <w:snapToGrid w:val="0"/>
        <w:jc w:val="both"/>
        <w:rPr>
          <w:kern w:val="0"/>
        </w:rPr>
      </w:pPr>
      <w:r>
        <w:rPr>
          <w:rFonts w:ascii="PMingLiU" w:hAnsi="PMingLiU" w:cs="PMingLiU" w:hint="eastAsia"/>
          <w:kern w:val="0"/>
        </w:rPr>
        <w:t>路線指示咭會連同號碼布及參賽証在比賽當日一同派發。指示咭供參加者在港島徑各主要分盆路上提供方向指示之用。</w:t>
      </w:r>
    </w:p>
    <w:p w:rsidR="00F0560D" w:rsidRPr="00AD7C40" w:rsidRDefault="00F0560D" w:rsidP="003B4592">
      <w:pPr>
        <w:widowControl/>
        <w:numPr>
          <w:ilvl w:val="0"/>
          <w:numId w:val="7"/>
        </w:numPr>
        <w:snapToGrid w:val="0"/>
        <w:jc w:val="both"/>
        <w:rPr>
          <w:kern w:val="0"/>
        </w:rPr>
      </w:pPr>
      <w:r>
        <w:rPr>
          <w:rFonts w:ascii="PMingLiU" w:hAnsi="PMingLiU" w:cs="PMingLiU" w:hint="eastAsia"/>
          <w:kern w:val="0"/>
        </w:rPr>
        <w:t>當賽事完結後，請帶走指示咭，不要隨處棄置。</w:t>
      </w:r>
    </w:p>
    <w:p w:rsidR="00F0560D" w:rsidRPr="00AD7C40" w:rsidRDefault="00F0560D" w:rsidP="000846EC">
      <w:pPr>
        <w:widowControl/>
        <w:snapToGrid w:val="0"/>
        <w:spacing w:line="240" w:lineRule="atLeast"/>
        <w:jc w:val="both"/>
        <w:rPr>
          <w:kern w:val="0"/>
        </w:rPr>
      </w:pPr>
      <w:r w:rsidRPr="00AD7C40">
        <w:rPr>
          <w:rFonts w:ascii="PMingLiU" w:hAnsi="PMingLiU" w:cs="PMingLiU" w:hint="eastAsia"/>
          <w:b/>
          <w:bCs/>
          <w:spacing w:val="20"/>
          <w:kern w:val="0"/>
          <w:sz w:val="29"/>
          <w:szCs w:val="29"/>
          <w:u w:val="single"/>
        </w:rPr>
        <w:t>其他事項</w:t>
      </w:r>
    </w:p>
    <w:p w:rsidR="00F0560D" w:rsidRPr="00AD7C40" w:rsidRDefault="00F0560D" w:rsidP="0031303F">
      <w:pPr>
        <w:widowControl/>
        <w:numPr>
          <w:ilvl w:val="0"/>
          <w:numId w:val="7"/>
        </w:numPr>
        <w:snapToGrid w:val="0"/>
        <w:jc w:val="both"/>
        <w:rPr>
          <w:kern w:val="0"/>
        </w:rPr>
      </w:pPr>
      <w:r w:rsidRPr="00AD7C40">
        <w:rPr>
          <w:rFonts w:ascii="PMingLiU" w:hAnsi="PMingLiU" w:cs="PMingLiU" w:hint="eastAsia"/>
          <w:kern w:val="0"/>
        </w:rPr>
        <w:t>大會並沒有安排更衣室供各參加者使用。</w:t>
      </w:r>
    </w:p>
    <w:p w:rsidR="00F0560D" w:rsidRPr="00E74F8C" w:rsidRDefault="00F0560D" w:rsidP="0031303F">
      <w:pPr>
        <w:widowControl/>
        <w:numPr>
          <w:ilvl w:val="0"/>
          <w:numId w:val="7"/>
        </w:numPr>
        <w:snapToGrid w:val="0"/>
        <w:jc w:val="both"/>
        <w:rPr>
          <w:rFonts w:eastAsia="Times New Roman"/>
          <w:kern w:val="0"/>
        </w:rPr>
      </w:pPr>
      <w:r w:rsidRPr="00E74F8C">
        <w:rPr>
          <w:rFonts w:ascii="PMingLiU" w:hAnsi="PMingLiU" w:cs="PMingLiU" w:hint="eastAsia"/>
          <w:kern w:val="0"/>
        </w:rPr>
        <w:t>號碼布及參賽組別證將在活動當日於起點</w:t>
      </w:r>
      <w:r w:rsidRPr="00E74F8C">
        <w:rPr>
          <w:rFonts w:eastAsia="Times New Roman"/>
          <w:kern w:val="0"/>
        </w:rPr>
        <w:t>(</w:t>
      </w:r>
      <w:r w:rsidRPr="00E74F8C">
        <w:rPr>
          <w:rFonts w:ascii="PMingLiU" w:hAnsi="PMingLiU" w:cs="PMingLiU" w:hint="eastAsia"/>
          <w:kern w:val="0"/>
        </w:rPr>
        <w:t>大浪</w:t>
      </w:r>
      <w:r w:rsidRPr="00926B22">
        <w:rPr>
          <w:rFonts w:ascii="PMingLiU" w:hAnsi="PMingLiU" w:cs="PMingLiU" w:hint="eastAsia"/>
          <w:kern w:val="0"/>
        </w:rPr>
        <w:t>灣</w:t>
      </w:r>
      <w:r w:rsidRPr="00926B22">
        <w:rPr>
          <w:rFonts w:eastAsia="Times New Roman"/>
          <w:kern w:val="0"/>
        </w:rPr>
        <w:t>/</w:t>
      </w:r>
      <w:r w:rsidR="004369D7">
        <w:rPr>
          <w:rFonts w:hAnsi="DFKai-SB" w:hint="eastAsia"/>
          <w:kern w:val="0"/>
        </w:rPr>
        <w:t>鄧肇堅維多利亞官立中學</w:t>
      </w:r>
      <w:r w:rsidRPr="00926B22">
        <w:rPr>
          <w:rFonts w:eastAsia="Times New Roman"/>
          <w:kern w:val="0"/>
        </w:rPr>
        <w:t>)</w:t>
      </w:r>
      <w:r w:rsidRPr="00926B22">
        <w:rPr>
          <w:rFonts w:ascii="PMingLiU" w:hAnsi="PMingLiU" w:cs="PMingLiU" w:hint="eastAsia"/>
          <w:kern w:val="0"/>
        </w:rPr>
        <w:t>派發，</w:t>
      </w:r>
      <w:r w:rsidRPr="00E74F8C">
        <w:rPr>
          <w:rFonts w:ascii="PMingLiU" w:hAnsi="PMingLiU" w:cs="PMingLiU" w:hint="eastAsia"/>
          <w:kern w:val="0"/>
        </w:rPr>
        <w:t>參加者須在比賽其間掛上號碼布及組別證</w:t>
      </w:r>
      <w:r>
        <w:rPr>
          <w:rFonts w:ascii="PMingLiU" w:hAnsi="PMingLiU" w:cs="PMingLiU" w:hint="eastAsia"/>
          <w:kern w:val="0"/>
        </w:rPr>
        <w:t>（</w:t>
      </w:r>
      <w:r w:rsidRPr="00E74F8C">
        <w:rPr>
          <w:rFonts w:ascii="PMingLiU" w:hAnsi="PMingLiU" w:cs="PMingLiU" w:hint="eastAsia"/>
          <w:kern w:val="0"/>
        </w:rPr>
        <w:t>隊長</w:t>
      </w:r>
      <w:r>
        <w:rPr>
          <w:rFonts w:ascii="PMingLiU" w:hAnsi="PMingLiU" w:cs="PMingLiU" w:hint="eastAsia"/>
          <w:kern w:val="0"/>
        </w:rPr>
        <w:t>）</w:t>
      </w:r>
      <w:r w:rsidRPr="00E74F8C">
        <w:rPr>
          <w:rFonts w:ascii="PMingLiU" w:hAnsi="PMingLiU" w:cs="PMingLiU" w:hint="eastAsia"/>
          <w:kern w:val="0"/>
        </w:rPr>
        <w:t>以作識別。</w:t>
      </w:r>
    </w:p>
    <w:p w:rsidR="00F0560D" w:rsidRPr="00AD7C40" w:rsidRDefault="00F0560D" w:rsidP="0031303F">
      <w:pPr>
        <w:widowControl/>
        <w:numPr>
          <w:ilvl w:val="0"/>
          <w:numId w:val="7"/>
        </w:numPr>
        <w:snapToGrid w:val="0"/>
        <w:jc w:val="both"/>
        <w:rPr>
          <w:kern w:val="0"/>
        </w:rPr>
      </w:pPr>
      <w:r w:rsidRPr="00AD7C40">
        <w:rPr>
          <w:rFonts w:ascii="PMingLiU" w:hAnsi="PMingLiU" w:cs="PMingLiU" w:hint="eastAsia"/>
          <w:kern w:val="0"/>
        </w:rPr>
        <w:t>大會有權拒絕為遲到之參加者登記及取消其參加資格，報到時必須為一整小隊共</w:t>
      </w:r>
      <w:r w:rsidRPr="00AD7C40">
        <w:rPr>
          <w:rFonts w:eastAsia="Times New Roman"/>
          <w:kern w:val="0"/>
        </w:rPr>
        <w:t>4</w:t>
      </w:r>
      <w:r w:rsidRPr="00AD7C40">
        <w:rPr>
          <w:rFonts w:ascii="PMingLiU" w:hAnsi="PMingLiU" w:cs="PMingLiU" w:hint="eastAsia"/>
          <w:kern w:val="0"/>
        </w:rPr>
        <w:t>人。</w:t>
      </w:r>
    </w:p>
    <w:p w:rsidR="00F0560D" w:rsidRPr="00AA731E" w:rsidRDefault="00F0560D" w:rsidP="0031303F">
      <w:pPr>
        <w:widowControl/>
        <w:numPr>
          <w:ilvl w:val="0"/>
          <w:numId w:val="7"/>
        </w:numPr>
        <w:snapToGrid w:val="0"/>
        <w:jc w:val="both"/>
        <w:rPr>
          <w:rFonts w:eastAsia="Times New Roman"/>
          <w:kern w:val="0"/>
        </w:rPr>
      </w:pPr>
      <w:r w:rsidRPr="00AA731E">
        <w:rPr>
          <w:rFonts w:ascii="PMingLiU" w:hAnsi="PMingLiU" w:cs="PMingLiU" w:hint="eastAsia"/>
          <w:kern w:val="0"/>
        </w:rPr>
        <w:t>如果正選的其中一人因事或病未能參加比賽，該隊可以後備隊員替換。所有需要以後備隊員作賽的隊伍</w:t>
      </w:r>
      <w:r>
        <w:rPr>
          <w:rFonts w:ascii="PMingLiU" w:hAnsi="PMingLiU" w:cs="PMingLiU" w:hint="eastAsia"/>
          <w:kern w:val="0"/>
        </w:rPr>
        <w:t>。</w:t>
      </w:r>
      <w:r w:rsidRPr="00AA731E">
        <w:rPr>
          <w:rFonts w:ascii="PMingLiU" w:hAnsi="PMingLiU" w:cs="PMingLiU" w:hint="eastAsia"/>
          <w:kern w:val="0"/>
        </w:rPr>
        <w:t>其成員組合在整個比賽途中不得換人。所有隊員</w:t>
      </w:r>
      <w:r>
        <w:rPr>
          <w:rFonts w:ascii="PMingLiU" w:hAnsi="PMingLiU" w:cs="PMingLiU" w:hint="eastAsia"/>
          <w:kern w:val="0"/>
        </w:rPr>
        <w:t>及</w:t>
      </w:r>
      <w:r w:rsidRPr="00AA731E">
        <w:rPr>
          <w:rFonts w:ascii="PMingLiU" w:hAnsi="PMingLiU" w:cs="PMingLiU" w:hint="eastAsia"/>
          <w:kern w:val="0"/>
        </w:rPr>
        <w:t>所有後備隊員須帶備身份証，以供賽事工作人員查閱。如後備隊員未能出示身份証，賽事工作人員有權取消該隊</w:t>
      </w:r>
      <w:r>
        <w:rPr>
          <w:rFonts w:ascii="PMingLiU" w:hAnsi="PMingLiU" w:cs="PMingLiU" w:hint="eastAsia"/>
          <w:kern w:val="0"/>
        </w:rPr>
        <w:t>比賽</w:t>
      </w:r>
      <w:r w:rsidRPr="00AA731E">
        <w:rPr>
          <w:rFonts w:ascii="PMingLiU" w:hAnsi="PMingLiU" w:cs="PMingLiU" w:hint="eastAsia"/>
          <w:kern w:val="0"/>
        </w:rPr>
        <w:t>資格。如</w:t>
      </w:r>
      <w:smartTag w:uri="urn:schemas-microsoft-com:office:smarttags" w:element="chmetcnv">
        <w:smartTagPr>
          <w:attr w:name="UnitName" w:val="公里"/>
          <w:attr w:name="SourceValue" w:val="50"/>
          <w:attr w:name="HasSpace" w:val="False"/>
          <w:attr w:name="Negative" w:val="False"/>
          <w:attr w:name="NumberType" w:val="1"/>
          <w:attr w:name="TCSC" w:val="0"/>
        </w:smartTagPr>
        <w:r w:rsidRPr="00AA731E">
          <w:rPr>
            <w:rFonts w:eastAsia="Times New Roman"/>
            <w:kern w:val="0"/>
          </w:rPr>
          <w:t>50</w:t>
        </w:r>
        <w:r w:rsidRPr="00AA731E">
          <w:rPr>
            <w:rFonts w:ascii="PMingLiU" w:hAnsi="PMingLiU" w:cs="PMingLiU" w:hint="eastAsia"/>
            <w:kern w:val="0"/>
          </w:rPr>
          <w:t>公里</w:t>
        </w:r>
      </w:smartTag>
      <w:r w:rsidRPr="00AA731E">
        <w:rPr>
          <w:rFonts w:ascii="PMingLiU" w:hAnsi="PMingLiU" w:cs="PMingLiU" w:hint="eastAsia"/>
          <w:kern w:val="0"/>
        </w:rPr>
        <w:t>童軍組有成員未能參加比賽，可以後備成員替換，惟新的組合必須符合</w:t>
      </w:r>
      <w:smartTag w:uri="urn:schemas-microsoft-com:office:smarttags" w:element="chmetcnv">
        <w:smartTagPr>
          <w:attr w:name="UnitName" w:val="公里"/>
          <w:attr w:name="SourceValue" w:val="50"/>
          <w:attr w:name="HasSpace" w:val="False"/>
          <w:attr w:name="Negative" w:val="False"/>
          <w:attr w:name="NumberType" w:val="1"/>
          <w:attr w:name="TCSC" w:val="0"/>
        </w:smartTagPr>
        <w:r w:rsidRPr="00AA731E">
          <w:rPr>
            <w:rFonts w:eastAsia="Times New Roman"/>
            <w:kern w:val="0"/>
          </w:rPr>
          <w:t>50</w:t>
        </w:r>
        <w:r w:rsidRPr="00AA731E">
          <w:rPr>
            <w:rFonts w:ascii="PMingLiU" w:hAnsi="PMingLiU" w:cs="PMingLiU" w:hint="eastAsia"/>
            <w:kern w:val="0"/>
          </w:rPr>
          <w:t>公里</w:t>
        </w:r>
      </w:smartTag>
      <w:r>
        <w:rPr>
          <w:rFonts w:ascii="PMingLiU" w:hAnsi="PMingLiU" w:cs="PMingLiU" w:hint="eastAsia"/>
          <w:kern w:val="0"/>
        </w:rPr>
        <w:t>成員</w:t>
      </w:r>
      <w:r w:rsidRPr="00AA731E">
        <w:rPr>
          <w:rFonts w:ascii="PMingLiU" w:hAnsi="PMingLiU" w:cs="PMingLiU" w:hint="eastAsia"/>
          <w:kern w:val="0"/>
        </w:rPr>
        <w:t>組的規定，即是該隊伍必須由最少一名童軍及最少一名深資童軍或樂行童軍所組成。</w:t>
      </w:r>
    </w:p>
    <w:p w:rsidR="00F0560D" w:rsidRDefault="00F0560D" w:rsidP="0031303F">
      <w:pPr>
        <w:widowControl/>
        <w:numPr>
          <w:ilvl w:val="0"/>
          <w:numId w:val="7"/>
        </w:numPr>
        <w:snapToGrid w:val="0"/>
        <w:jc w:val="both"/>
        <w:rPr>
          <w:rFonts w:eastAsia="Times New Roman"/>
          <w:kern w:val="0"/>
        </w:rPr>
      </w:pPr>
      <w:r w:rsidRPr="00E74F8C">
        <w:rPr>
          <w:rFonts w:ascii="PMingLiU" w:hAnsi="PMingLiU" w:cs="PMingLiU" w:hint="eastAsia"/>
          <w:kern w:val="0"/>
        </w:rPr>
        <w:t>參加者必須到各檢查站報到，並出示組別證取得大會印章及登記到達時間，時間以全隊</w:t>
      </w:r>
      <w:r w:rsidRPr="00E74F8C">
        <w:rPr>
          <w:rFonts w:eastAsia="Times New Roman"/>
          <w:kern w:val="0"/>
        </w:rPr>
        <w:t>4</w:t>
      </w:r>
      <w:r w:rsidRPr="00E74F8C">
        <w:rPr>
          <w:rFonts w:ascii="PMingLiU" w:hAnsi="PMingLiU" w:cs="PMingLiU" w:hint="eastAsia"/>
          <w:kern w:val="0"/>
        </w:rPr>
        <w:t>人到達為標準</w:t>
      </w:r>
      <w:r w:rsidRPr="00AD7C40">
        <w:rPr>
          <w:rFonts w:ascii="PMingLiU" w:hAnsi="PMingLiU" w:cs="PMingLiU" w:hint="eastAsia"/>
          <w:kern w:val="0"/>
        </w:rPr>
        <w:t>。</w:t>
      </w:r>
    </w:p>
    <w:p w:rsidR="00F0560D" w:rsidRPr="00AD7C40" w:rsidRDefault="00F0560D" w:rsidP="0031303F">
      <w:pPr>
        <w:widowControl/>
        <w:numPr>
          <w:ilvl w:val="0"/>
          <w:numId w:val="7"/>
        </w:numPr>
        <w:snapToGrid w:val="0"/>
        <w:jc w:val="both"/>
        <w:rPr>
          <w:kern w:val="0"/>
        </w:rPr>
      </w:pPr>
      <w:r w:rsidRPr="00AD7C40">
        <w:rPr>
          <w:rFonts w:ascii="PMingLiU" w:hAnsi="PMingLiU" w:cs="PMingLiU" w:hint="eastAsia"/>
          <w:kern w:val="0"/>
        </w:rPr>
        <w:t>參賽隊伍人數全程必須為</w:t>
      </w:r>
      <w:r w:rsidRPr="00AD7C40">
        <w:rPr>
          <w:rFonts w:eastAsia="Times New Roman"/>
          <w:kern w:val="0"/>
        </w:rPr>
        <w:t>4</w:t>
      </w:r>
      <w:r w:rsidRPr="00AD7C40">
        <w:rPr>
          <w:rFonts w:ascii="PMingLiU" w:hAnsi="PMingLiU" w:cs="PMingLiU" w:hint="eastAsia"/>
          <w:kern w:val="0"/>
        </w:rPr>
        <w:t>人同行，如中途有人退出，全隊便不能繼續旅程。</w:t>
      </w:r>
    </w:p>
    <w:p w:rsidR="00F0560D" w:rsidRPr="00AD7C40" w:rsidRDefault="00F0560D" w:rsidP="0031303F">
      <w:pPr>
        <w:widowControl/>
        <w:numPr>
          <w:ilvl w:val="0"/>
          <w:numId w:val="7"/>
        </w:numPr>
        <w:snapToGrid w:val="0"/>
        <w:jc w:val="both"/>
        <w:rPr>
          <w:kern w:val="0"/>
        </w:rPr>
      </w:pPr>
      <w:r w:rsidRPr="00AD7C40">
        <w:rPr>
          <w:rFonts w:ascii="PMingLiU" w:hAnsi="PMingLiU" w:cs="PMingLiU" w:hint="eastAsia"/>
          <w:kern w:val="0"/>
        </w:rPr>
        <w:t>如參加者未能於檢查站關閉時間前到達，大會將拒絕讓該參賽隊伍繼續前行，其比賽資格亦會被取消。</w:t>
      </w:r>
    </w:p>
    <w:p w:rsidR="00F0560D" w:rsidRPr="00AD7C40" w:rsidRDefault="00F0560D" w:rsidP="0031303F">
      <w:pPr>
        <w:widowControl/>
        <w:numPr>
          <w:ilvl w:val="0"/>
          <w:numId w:val="7"/>
        </w:numPr>
        <w:snapToGrid w:val="0"/>
        <w:jc w:val="both"/>
        <w:rPr>
          <w:kern w:val="0"/>
        </w:rPr>
      </w:pPr>
      <w:r w:rsidRPr="00AD7C40">
        <w:rPr>
          <w:rFonts w:ascii="PMingLiU" w:hAnsi="PMingLiU" w:cs="PMingLiU" w:hint="eastAsia"/>
          <w:kern w:val="0"/>
        </w:rPr>
        <w:t>為體現出小隊精神，首尾之隊員不可超過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D7C40">
          <w:rPr>
            <w:rFonts w:eastAsia="Times New Roman"/>
            <w:kern w:val="0"/>
          </w:rPr>
          <w:t>15</w:t>
        </w:r>
        <w:r w:rsidRPr="00AD7C40">
          <w:rPr>
            <w:rFonts w:ascii="PMingLiU" w:hAnsi="PMingLiU" w:cs="PMingLiU" w:hint="eastAsia"/>
            <w:kern w:val="0"/>
          </w:rPr>
          <w:t>米</w:t>
        </w:r>
      </w:smartTag>
      <w:r w:rsidRPr="00AD7C40">
        <w:rPr>
          <w:rFonts w:ascii="PMingLiU" w:hAnsi="PMingLiU" w:cs="PMingLiU" w:hint="eastAsia"/>
          <w:kern w:val="0"/>
        </w:rPr>
        <w:t>距離。</w:t>
      </w:r>
    </w:p>
    <w:p w:rsidR="00F0560D" w:rsidRPr="00124352" w:rsidRDefault="00F0560D" w:rsidP="0031303F">
      <w:pPr>
        <w:widowControl/>
        <w:numPr>
          <w:ilvl w:val="0"/>
          <w:numId w:val="7"/>
        </w:numPr>
        <w:snapToGrid w:val="0"/>
        <w:jc w:val="both"/>
        <w:rPr>
          <w:kern w:val="0"/>
        </w:rPr>
      </w:pPr>
      <w:r w:rsidRPr="00AD7C40">
        <w:rPr>
          <w:rFonts w:ascii="PMingLiU" w:hAnsi="PMingLiU" w:cs="PMingLiU" w:hint="eastAsia"/>
          <w:kern w:val="0"/>
        </w:rPr>
        <w:t>凡沒有到各指定檢查站報到及取得大會蓋印、沒有按照大會指定之路線完成路程，均會被取消比賽資格。</w:t>
      </w:r>
    </w:p>
    <w:p w:rsidR="00F0560D" w:rsidRPr="00CC0EAD" w:rsidRDefault="00F0560D" w:rsidP="00124352">
      <w:pPr>
        <w:widowControl/>
        <w:numPr>
          <w:ilvl w:val="0"/>
          <w:numId w:val="7"/>
        </w:numPr>
        <w:snapToGrid w:val="0"/>
        <w:jc w:val="both"/>
        <w:rPr>
          <w:rFonts w:ascii="DFKai-SB" w:eastAsia="Times New Roman" w:hAnsi="DFKai-SB"/>
          <w:kern w:val="0"/>
        </w:rPr>
      </w:pPr>
      <w:r>
        <w:rPr>
          <w:rFonts w:ascii="PMingLiU" w:hAnsi="PMingLiU" w:cs="PMingLiU" w:hint="eastAsia"/>
        </w:rPr>
        <w:t>大會</w:t>
      </w:r>
      <w:r w:rsidRPr="00124352">
        <w:rPr>
          <w:rFonts w:ascii="PMingLiU" w:hAnsi="PMingLiU" w:cs="PMingLiU" w:hint="eastAsia"/>
        </w:rPr>
        <w:t>設有仲裁委員會，參加者如有任何上訴，必須於比賽日下午</w:t>
      </w:r>
      <w:r w:rsidRPr="00124352">
        <w:rPr>
          <w:rFonts w:eastAsia="Times New Roman"/>
        </w:rPr>
        <w:t>4</w:t>
      </w:r>
      <w:r w:rsidRPr="00124352">
        <w:rPr>
          <w:rFonts w:eastAsia="Times New Roman" w:hAnsi="DFKai-SB"/>
        </w:rPr>
        <w:t>時</w:t>
      </w:r>
      <w:r w:rsidRPr="00124352">
        <w:rPr>
          <w:rFonts w:ascii="PMingLiU" w:hAnsi="PMingLiU" w:cs="PMingLiU" w:hint="eastAsia"/>
        </w:rPr>
        <w:t>前</w:t>
      </w:r>
      <w:r w:rsidRPr="00CC0EAD">
        <w:rPr>
          <w:rFonts w:ascii="PMingLiU" w:hAnsi="PMingLiU" w:cs="PMingLiU" w:hint="eastAsia"/>
        </w:rPr>
        <w:t>以書面提出上</w:t>
      </w:r>
      <w:r>
        <w:rPr>
          <w:rFonts w:ascii="PMingLiU" w:hAnsi="PMingLiU" w:cs="PMingLiU" w:hint="eastAsia"/>
        </w:rPr>
        <w:t>訴</w:t>
      </w:r>
      <w:r w:rsidRPr="00CC0EAD">
        <w:rPr>
          <w:rFonts w:ascii="PMingLiU" w:hAnsi="PMingLiU" w:cs="PMingLiU" w:hint="eastAsia"/>
        </w:rPr>
        <w:t>，向大會比賽組別副主席書面提出上訴，再交仲裁委員會處理。所有賽果將以仲裁委員會的最後判決為準，參加者不得異議。</w:t>
      </w:r>
    </w:p>
    <w:p w:rsidR="00F0560D" w:rsidRPr="00CC0EAD" w:rsidRDefault="00F0560D" w:rsidP="0031303F">
      <w:pPr>
        <w:widowControl/>
        <w:numPr>
          <w:ilvl w:val="0"/>
          <w:numId w:val="7"/>
        </w:numPr>
        <w:snapToGrid w:val="0"/>
        <w:jc w:val="both"/>
        <w:rPr>
          <w:kern w:val="0"/>
        </w:rPr>
      </w:pPr>
      <w:r w:rsidRPr="00CC0EAD">
        <w:rPr>
          <w:rFonts w:ascii="PMingLiU" w:hAnsi="PMingLiU" w:cs="PMingLiU" w:hint="eastAsia"/>
          <w:kern w:val="0"/>
        </w:rPr>
        <w:t>退出隊伍須於安全抵達市區後致電</w:t>
      </w:r>
      <w:r w:rsidRPr="00CC0EAD">
        <w:rPr>
          <w:rFonts w:eastAsia="Times New Roman"/>
          <w:b/>
          <w:kern w:val="0"/>
        </w:rPr>
        <w:t>2574 4296</w:t>
      </w:r>
      <w:r w:rsidRPr="00CC0EAD">
        <w:rPr>
          <w:rFonts w:ascii="PMingLiU" w:hAnsi="PMingLiU" w:cs="PMingLiU" w:hint="eastAsia"/>
          <w:kern w:val="0"/>
        </w:rPr>
        <w:t>通知賽事中心人員。</w:t>
      </w:r>
    </w:p>
    <w:p w:rsidR="00F0560D" w:rsidRPr="00CC0EAD" w:rsidRDefault="00F0560D" w:rsidP="0031303F">
      <w:pPr>
        <w:widowControl/>
        <w:numPr>
          <w:ilvl w:val="0"/>
          <w:numId w:val="7"/>
        </w:numPr>
        <w:snapToGrid w:val="0"/>
        <w:jc w:val="both"/>
        <w:rPr>
          <w:kern w:val="0"/>
        </w:rPr>
      </w:pPr>
      <w:r w:rsidRPr="00CC0EAD">
        <w:rPr>
          <w:rFonts w:ascii="PMingLiU" w:hAnsi="PMingLiU" w:cs="PMingLiU" w:hint="eastAsia"/>
          <w:kern w:val="0"/>
        </w:rPr>
        <w:t>在手提電話未能接收訊號情況下，請使用國際求救熱線</w:t>
      </w:r>
      <w:r w:rsidRPr="00CC0EAD">
        <w:rPr>
          <w:rFonts w:eastAsia="Times New Roman"/>
          <w:kern w:val="0"/>
        </w:rPr>
        <w:t>112</w:t>
      </w:r>
      <w:r w:rsidRPr="00CC0EAD">
        <w:rPr>
          <w:rFonts w:ascii="PMingLiU" w:hAnsi="PMingLiU" w:cs="PMingLiU" w:hint="eastAsia"/>
          <w:kern w:val="0"/>
        </w:rPr>
        <w:t>。</w:t>
      </w:r>
    </w:p>
    <w:p w:rsidR="00F0560D" w:rsidRPr="00CC0EAD" w:rsidRDefault="00F0560D" w:rsidP="00F946C4">
      <w:pPr>
        <w:widowControl/>
        <w:numPr>
          <w:ilvl w:val="0"/>
          <w:numId w:val="7"/>
        </w:numPr>
        <w:spacing w:before="100" w:beforeAutospacing="1" w:after="100" w:afterAutospacing="1"/>
        <w:rPr>
          <w:rFonts w:eastAsia="Times New Roman"/>
          <w:kern w:val="0"/>
        </w:rPr>
      </w:pPr>
      <w:r w:rsidRPr="00CC0EAD">
        <w:rPr>
          <w:rFonts w:ascii="PMingLiU" w:hAnsi="PMingLiU" w:cs="PMingLiU" w:hint="eastAsia"/>
          <w:kern w:val="0"/>
        </w:rPr>
        <w:t>主辦單位有權隨時修訂或更改本活動條款及細則規定，其所有更新、修改之規定將公佈在本網站上，恕不另行通知。</w:t>
      </w:r>
    </w:p>
    <w:p w:rsidR="00F0560D" w:rsidRPr="00CC0EAD" w:rsidRDefault="00F0560D" w:rsidP="0031303F">
      <w:pPr>
        <w:widowControl/>
        <w:numPr>
          <w:ilvl w:val="0"/>
          <w:numId w:val="7"/>
        </w:numPr>
        <w:snapToGrid w:val="0"/>
        <w:jc w:val="both"/>
        <w:rPr>
          <w:rFonts w:eastAsia="Times New Roman"/>
          <w:kern w:val="0"/>
        </w:rPr>
      </w:pPr>
      <w:r w:rsidRPr="00AA731E">
        <w:rPr>
          <w:rFonts w:eastAsia="Times New Roman" w:hAnsi="DFKai-SB"/>
          <w:kern w:val="0"/>
        </w:rPr>
        <w:t>詳情</w:t>
      </w:r>
      <w:r>
        <w:rPr>
          <w:rFonts w:eastAsia="Times New Roman" w:hAnsi="DFKai-SB"/>
          <w:kern w:val="0"/>
        </w:rPr>
        <w:t>請瀏覽港島地域</w:t>
      </w:r>
      <w:r w:rsidRPr="00AA731E">
        <w:rPr>
          <w:rFonts w:eastAsia="Times New Roman" w:hAnsi="DFKai-SB"/>
          <w:kern w:val="0"/>
        </w:rPr>
        <w:t>網址</w:t>
      </w:r>
      <w:r w:rsidRPr="00AA731E">
        <w:rPr>
          <w:rFonts w:eastAsia="Times New Roman"/>
          <w:kern w:val="0"/>
        </w:rPr>
        <w:t>http://www.hkirscout.org</w:t>
      </w:r>
    </w:p>
    <w:p w:rsidR="00F0560D" w:rsidRDefault="00F0560D" w:rsidP="0031303F">
      <w:pPr>
        <w:widowControl/>
        <w:snapToGrid w:val="0"/>
        <w:jc w:val="both"/>
        <w:rPr>
          <w:rFonts w:hAnsi="DFKai-SB" w:hint="eastAsia"/>
          <w:kern w:val="0"/>
        </w:rPr>
      </w:pPr>
    </w:p>
    <w:p w:rsidR="00F0560D" w:rsidRPr="008A6D7B" w:rsidRDefault="00F0560D" w:rsidP="0031303F">
      <w:pPr>
        <w:widowControl/>
        <w:snapToGrid w:val="0"/>
        <w:jc w:val="both"/>
        <w:rPr>
          <w:color w:val="000000"/>
          <w:kern w:val="0"/>
        </w:rPr>
      </w:pPr>
      <w:r w:rsidRPr="00214139">
        <w:rPr>
          <w:rFonts w:eastAsia="Times New Roman" w:hAnsi="DFKai-SB"/>
          <w:kern w:val="0"/>
        </w:rPr>
        <w:t>更新日期</w:t>
      </w:r>
      <w:r w:rsidR="005E65FC">
        <w:rPr>
          <w:rFonts w:hAnsi="DFKai-SB" w:hint="eastAsia"/>
          <w:kern w:val="0"/>
        </w:rPr>
        <w:t>:</w:t>
      </w:r>
      <w:r w:rsidR="005E65FC" w:rsidRPr="008A6D7B">
        <w:rPr>
          <w:color w:val="000000"/>
          <w:kern w:val="0"/>
        </w:rPr>
        <w:t xml:space="preserve"> </w:t>
      </w:r>
    </w:p>
    <w:sectPr w:rsidR="00F0560D" w:rsidRPr="008A6D7B" w:rsidSect="00CC0EAD">
      <w:footerReference w:type="default" r:id="rId9"/>
      <w:pgSz w:w="11906" w:h="16838" w:code="9"/>
      <w:pgMar w:top="1009" w:right="1009" w:bottom="1079" w:left="1009" w:header="851" w:footer="86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A2" w:rsidRDefault="00CE69A2">
      <w:r>
        <w:separator/>
      </w:r>
    </w:p>
  </w:endnote>
  <w:endnote w:type="continuationSeparator" w:id="0">
    <w:p w:rsidR="00CE69A2" w:rsidRDefault="00CE69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etter Gothic">
    <w:panose1 w:val="00000000000000000000"/>
    <w:charset w:val="00"/>
    <w:family w:val="modern"/>
    <w:notTrueType/>
    <w:pitch w:val="fixed"/>
    <w:sig w:usb0="00000003" w:usb1="00000000" w:usb2="00000000" w:usb3="00000000" w:csb0="00000001" w:csb1="00000000"/>
  </w:font>
  <w:font w:name="DFKai-SB">
    <w:altName w:val="Times New Roman"/>
    <w:panose1 w:val="00000000000000000000"/>
    <w:charset w:val="00"/>
    <w:family w:val="roman"/>
    <w:notTrueType/>
    <w:pitch w:val="default"/>
    <w:sig w:usb0="00000000" w:usb1="00000000" w:usb2="00000000" w:usb3="00000000" w:csb0="00000000" w:csb1="00000000"/>
  </w:font>
  <w:font w:name="新細明體">
    <w:altName w:val="PMingLiU"/>
    <w:panose1 w:val="02020300000000000000"/>
    <w:charset w:val="88"/>
    <w:family w:val="roman"/>
    <w:pitch w:val="variable"/>
    <w:sig w:usb0="00000003" w:usb1="080E0000" w:usb2="00000016" w:usb3="00000000" w:csb0="00100001" w:csb1="00000000"/>
  </w:font>
  <w:font w:name="PMingLiU">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0D" w:rsidRDefault="00872806" w:rsidP="00867CEA">
    <w:pPr>
      <w:pStyle w:val="a7"/>
      <w:rPr>
        <w:b/>
        <w:bCs/>
      </w:rPr>
    </w:pPr>
    <w:r>
      <w:rPr>
        <w:noProof/>
      </w:rPr>
      <w:drawing>
        <wp:anchor distT="0" distB="0" distL="114300" distR="114300" simplePos="0" relativeHeight="251657728" behindDoc="0" locked="0" layoutInCell="1" allowOverlap="1">
          <wp:simplePos x="0" y="0"/>
          <wp:positionH relativeFrom="column">
            <wp:posOffset>3558540</wp:posOffset>
          </wp:positionH>
          <wp:positionV relativeFrom="paragraph">
            <wp:posOffset>137160</wp:posOffset>
          </wp:positionV>
          <wp:extent cx="1362075" cy="641350"/>
          <wp:effectExtent l="19050" t="0" r="9525" b="0"/>
          <wp:wrapNone/>
          <wp:docPr id="1" name="Picture 4" descr="HKACS_logo_2009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KACS_logo_20090909"/>
                  <pic:cNvPicPr>
                    <a:picLocks noChangeAspect="1" noChangeArrowheads="1"/>
                  </pic:cNvPicPr>
                </pic:nvPicPr>
                <pic:blipFill>
                  <a:blip r:embed="rId1"/>
                  <a:srcRect/>
                  <a:stretch>
                    <a:fillRect/>
                  </a:stretch>
                </pic:blipFill>
                <pic:spPr bwMode="auto">
                  <a:xfrm>
                    <a:off x="0" y="0"/>
                    <a:ext cx="1362075" cy="641350"/>
                  </a:xfrm>
                  <a:prstGeom prst="rect">
                    <a:avLst/>
                  </a:prstGeom>
                  <a:noFill/>
                </pic:spPr>
              </pic:pic>
            </a:graphicData>
          </a:graphic>
        </wp:anchor>
      </w:drawing>
    </w:r>
  </w:p>
  <w:p w:rsidR="00F0560D" w:rsidRPr="00867CEA" w:rsidRDefault="00872806" w:rsidP="00867CEA">
    <w:pPr>
      <w:pStyle w:val="a7"/>
      <w:rPr>
        <w:b/>
        <w:bCs/>
      </w:rPr>
    </w:pPr>
    <w:r>
      <w:rPr>
        <w:noProof/>
      </w:rPr>
      <w:drawing>
        <wp:anchor distT="0" distB="0" distL="114300" distR="114300" simplePos="0" relativeHeight="251658752" behindDoc="0" locked="0" layoutInCell="1" allowOverlap="1">
          <wp:simplePos x="0" y="0"/>
          <wp:positionH relativeFrom="column">
            <wp:posOffset>5244465</wp:posOffset>
          </wp:positionH>
          <wp:positionV relativeFrom="paragraph">
            <wp:posOffset>62230</wp:posOffset>
          </wp:positionV>
          <wp:extent cx="479425" cy="498475"/>
          <wp:effectExtent l="19050" t="0" r="0" b="0"/>
          <wp:wrapNone/>
          <wp:docPr id="2" name="Picture 5" descr="ro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tary"/>
                  <pic:cNvPicPr>
                    <a:picLocks noChangeAspect="1" noChangeArrowheads="1"/>
                  </pic:cNvPicPr>
                </pic:nvPicPr>
                <pic:blipFill>
                  <a:blip r:embed="rId2"/>
                  <a:srcRect/>
                  <a:stretch>
                    <a:fillRect/>
                  </a:stretch>
                </pic:blipFill>
                <pic:spPr bwMode="auto">
                  <a:xfrm>
                    <a:off x="0" y="0"/>
                    <a:ext cx="479425" cy="498475"/>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838835</wp:posOffset>
          </wp:positionH>
          <wp:positionV relativeFrom="paragraph">
            <wp:posOffset>-9525</wp:posOffset>
          </wp:positionV>
          <wp:extent cx="621665" cy="664845"/>
          <wp:effectExtent l="1905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21665" cy="664845"/>
                  </a:xfrm>
                  <a:prstGeom prst="rect">
                    <a:avLst/>
                  </a:prstGeom>
                  <a:noFill/>
                </pic:spPr>
              </pic:pic>
            </a:graphicData>
          </a:graphic>
        </wp:anchor>
      </w:drawing>
    </w:r>
    <w:r w:rsidR="00F0560D" w:rsidRPr="00867CEA">
      <w:rPr>
        <w:rFonts w:hint="eastAsia"/>
        <w:b/>
        <w:bCs/>
      </w:rPr>
      <w:t>主辦機構：</w:t>
    </w:r>
    <w:r w:rsidR="00F0560D">
      <w:rPr>
        <w:b/>
        <w:bCs/>
      </w:rPr>
      <w:tab/>
      <w:t xml:space="preserve">           </w:t>
    </w:r>
    <w:r w:rsidR="00F0560D" w:rsidRPr="00867CEA">
      <w:rPr>
        <w:rFonts w:hint="eastAsia"/>
        <w:b/>
        <w:bCs/>
      </w:rPr>
      <w:t>協辦及受惠機構：</w:t>
    </w:r>
  </w:p>
  <w:p w:rsidR="00F0560D" w:rsidRPr="00867CEA" w:rsidRDefault="00F0560D" w:rsidP="00867CEA">
    <w:pPr>
      <w:pStyle w:val="a7"/>
    </w:pPr>
  </w:p>
  <w:p w:rsidR="00F0560D" w:rsidRDefault="00F056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A2" w:rsidRDefault="00CE69A2">
      <w:r>
        <w:separator/>
      </w:r>
    </w:p>
  </w:footnote>
  <w:footnote w:type="continuationSeparator" w:id="0">
    <w:p w:rsidR="00CE69A2" w:rsidRDefault="00CE6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5DE2"/>
    <w:multiLevelType w:val="hybridMultilevel"/>
    <w:tmpl w:val="F7C8554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D866FCF"/>
    <w:multiLevelType w:val="hybridMultilevel"/>
    <w:tmpl w:val="2BBADF04"/>
    <w:lvl w:ilvl="0" w:tplc="31C84E4E">
      <w:start w:val="1"/>
      <w:numFmt w:val="bullet"/>
      <w:lvlText w:val=""/>
      <w:lvlJc w:val="left"/>
      <w:pPr>
        <w:tabs>
          <w:tab w:val="num" w:pos="720"/>
        </w:tabs>
        <w:ind w:left="720" w:hanging="360"/>
      </w:pPr>
      <w:rPr>
        <w:rFonts w:ascii="Wingdings" w:hAnsi="Wingdings" w:hint="default"/>
      </w:rPr>
    </w:lvl>
    <w:lvl w:ilvl="1" w:tplc="74066652" w:tentative="1">
      <w:start w:val="1"/>
      <w:numFmt w:val="bullet"/>
      <w:lvlText w:val=""/>
      <w:lvlJc w:val="left"/>
      <w:pPr>
        <w:tabs>
          <w:tab w:val="num" w:pos="1440"/>
        </w:tabs>
        <w:ind w:left="1440" w:hanging="360"/>
      </w:pPr>
      <w:rPr>
        <w:rFonts w:ascii="Wingdings" w:hAnsi="Wingdings" w:hint="default"/>
      </w:rPr>
    </w:lvl>
    <w:lvl w:ilvl="2" w:tplc="D4E25CD4" w:tentative="1">
      <w:start w:val="1"/>
      <w:numFmt w:val="bullet"/>
      <w:lvlText w:val=""/>
      <w:lvlJc w:val="left"/>
      <w:pPr>
        <w:tabs>
          <w:tab w:val="num" w:pos="2160"/>
        </w:tabs>
        <w:ind w:left="2160" w:hanging="360"/>
      </w:pPr>
      <w:rPr>
        <w:rFonts w:ascii="Wingdings" w:hAnsi="Wingdings" w:hint="default"/>
      </w:rPr>
    </w:lvl>
    <w:lvl w:ilvl="3" w:tplc="CCBAB2DE" w:tentative="1">
      <w:start w:val="1"/>
      <w:numFmt w:val="bullet"/>
      <w:lvlText w:val=""/>
      <w:lvlJc w:val="left"/>
      <w:pPr>
        <w:tabs>
          <w:tab w:val="num" w:pos="2880"/>
        </w:tabs>
        <w:ind w:left="2880" w:hanging="360"/>
      </w:pPr>
      <w:rPr>
        <w:rFonts w:ascii="Wingdings" w:hAnsi="Wingdings" w:hint="default"/>
      </w:rPr>
    </w:lvl>
    <w:lvl w:ilvl="4" w:tplc="9A9CF63C" w:tentative="1">
      <w:start w:val="1"/>
      <w:numFmt w:val="bullet"/>
      <w:lvlText w:val=""/>
      <w:lvlJc w:val="left"/>
      <w:pPr>
        <w:tabs>
          <w:tab w:val="num" w:pos="3600"/>
        </w:tabs>
        <w:ind w:left="3600" w:hanging="360"/>
      </w:pPr>
      <w:rPr>
        <w:rFonts w:ascii="Wingdings" w:hAnsi="Wingdings" w:hint="default"/>
      </w:rPr>
    </w:lvl>
    <w:lvl w:ilvl="5" w:tplc="114039D8" w:tentative="1">
      <w:start w:val="1"/>
      <w:numFmt w:val="bullet"/>
      <w:lvlText w:val=""/>
      <w:lvlJc w:val="left"/>
      <w:pPr>
        <w:tabs>
          <w:tab w:val="num" w:pos="4320"/>
        </w:tabs>
        <w:ind w:left="4320" w:hanging="360"/>
      </w:pPr>
      <w:rPr>
        <w:rFonts w:ascii="Wingdings" w:hAnsi="Wingdings" w:hint="default"/>
      </w:rPr>
    </w:lvl>
    <w:lvl w:ilvl="6" w:tplc="6538B13C" w:tentative="1">
      <w:start w:val="1"/>
      <w:numFmt w:val="bullet"/>
      <w:lvlText w:val=""/>
      <w:lvlJc w:val="left"/>
      <w:pPr>
        <w:tabs>
          <w:tab w:val="num" w:pos="5040"/>
        </w:tabs>
        <w:ind w:left="5040" w:hanging="360"/>
      </w:pPr>
      <w:rPr>
        <w:rFonts w:ascii="Wingdings" w:hAnsi="Wingdings" w:hint="default"/>
      </w:rPr>
    </w:lvl>
    <w:lvl w:ilvl="7" w:tplc="D92A9A32" w:tentative="1">
      <w:start w:val="1"/>
      <w:numFmt w:val="bullet"/>
      <w:lvlText w:val=""/>
      <w:lvlJc w:val="left"/>
      <w:pPr>
        <w:tabs>
          <w:tab w:val="num" w:pos="5760"/>
        </w:tabs>
        <w:ind w:left="5760" w:hanging="360"/>
      </w:pPr>
      <w:rPr>
        <w:rFonts w:ascii="Wingdings" w:hAnsi="Wingdings" w:hint="default"/>
      </w:rPr>
    </w:lvl>
    <w:lvl w:ilvl="8" w:tplc="D9681F1A" w:tentative="1">
      <w:start w:val="1"/>
      <w:numFmt w:val="bullet"/>
      <w:lvlText w:val=""/>
      <w:lvlJc w:val="left"/>
      <w:pPr>
        <w:tabs>
          <w:tab w:val="num" w:pos="6480"/>
        </w:tabs>
        <w:ind w:left="6480" w:hanging="360"/>
      </w:pPr>
      <w:rPr>
        <w:rFonts w:ascii="Wingdings" w:hAnsi="Wingdings" w:hint="default"/>
      </w:rPr>
    </w:lvl>
  </w:abstractNum>
  <w:abstractNum w:abstractNumId="2">
    <w:nsid w:val="0EED3A0E"/>
    <w:multiLevelType w:val="hybridMultilevel"/>
    <w:tmpl w:val="839EBBD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04C542C"/>
    <w:multiLevelType w:val="hybridMultilevel"/>
    <w:tmpl w:val="A866E158"/>
    <w:lvl w:ilvl="0" w:tplc="0409000B">
      <w:start w:val="1"/>
      <w:numFmt w:val="bullet"/>
      <w:lvlText w:val=""/>
      <w:lvlJc w:val="left"/>
      <w:pPr>
        <w:tabs>
          <w:tab w:val="num" w:pos="480"/>
        </w:tabs>
        <w:ind w:left="480" w:hanging="480"/>
      </w:pPr>
      <w:rPr>
        <w:rFonts w:ascii="Wingdings" w:hAnsi="Wingdings" w:hint="default"/>
      </w:rPr>
    </w:lvl>
    <w:lvl w:ilvl="1" w:tplc="1F60E590">
      <w:numFmt w:val="bullet"/>
      <w:lvlText w:val="-"/>
      <w:lvlJc w:val="left"/>
      <w:pPr>
        <w:tabs>
          <w:tab w:val="num" w:pos="840"/>
        </w:tabs>
        <w:ind w:left="840" w:hanging="360"/>
      </w:pPr>
      <w:rPr>
        <w:rFonts w:ascii="Letter Gothic" w:eastAsia="Times New Roman" w:hAnsi="Letter Gothic"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1573155"/>
    <w:multiLevelType w:val="hybridMultilevel"/>
    <w:tmpl w:val="584CD71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9322CB5"/>
    <w:multiLevelType w:val="hybridMultilevel"/>
    <w:tmpl w:val="B778054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0F77DC9"/>
    <w:multiLevelType w:val="hybridMultilevel"/>
    <w:tmpl w:val="B0AEB54E"/>
    <w:lvl w:ilvl="0" w:tplc="01A20514">
      <w:start w:val="1"/>
      <w:numFmt w:val="bullet"/>
      <w:lvlText w:val=""/>
      <w:lvlJc w:val="left"/>
      <w:pPr>
        <w:tabs>
          <w:tab w:val="num" w:pos="720"/>
        </w:tabs>
        <w:ind w:left="720" w:hanging="360"/>
      </w:pPr>
      <w:rPr>
        <w:rFonts w:ascii="Wingdings" w:hAnsi="Wingdings" w:hint="default"/>
      </w:rPr>
    </w:lvl>
    <w:lvl w:ilvl="1" w:tplc="4B8C9B1C" w:tentative="1">
      <w:start w:val="1"/>
      <w:numFmt w:val="bullet"/>
      <w:lvlText w:val=""/>
      <w:lvlJc w:val="left"/>
      <w:pPr>
        <w:tabs>
          <w:tab w:val="num" w:pos="1440"/>
        </w:tabs>
        <w:ind w:left="1440" w:hanging="360"/>
      </w:pPr>
      <w:rPr>
        <w:rFonts w:ascii="Wingdings" w:hAnsi="Wingdings" w:hint="default"/>
      </w:rPr>
    </w:lvl>
    <w:lvl w:ilvl="2" w:tplc="E71A9380" w:tentative="1">
      <w:start w:val="1"/>
      <w:numFmt w:val="bullet"/>
      <w:lvlText w:val=""/>
      <w:lvlJc w:val="left"/>
      <w:pPr>
        <w:tabs>
          <w:tab w:val="num" w:pos="2160"/>
        </w:tabs>
        <w:ind w:left="2160" w:hanging="360"/>
      </w:pPr>
      <w:rPr>
        <w:rFonts w:ascii="Wingdings" w:hAnsi="Wingdings" w:hint="default"/>
      </w:rPr>
    </w:lvl>
    <w:lvl w:ilvl="3" w:tplc="022CB65E" w:tentative="1">
      <w:start w:val="1"/>
      <w:numFmt w:val="bullet"/>
      <w:lvlText w:val=""/>
      <w:lvlJc w:val="left"/>
      <w:pPr>
        <w:tabs>
          <w:tab w:val="num" w:pos="2880"/>
        </w:tabs>
        <w:ind w:left="2880" w:hanging="360"/>
      </w:pPr>
      <w:rPr>
        <w:rFonts w:ascii="Wingdings" w:hAnsi="Wingdings" w:hint="default"/>
      </w:rPr>
    </w:lvl>
    <w:lvl w:ilvl="4" w:tplc="B6881388" w:tentative="1">
      <w:start w:val="1"/>
      <w:numFmt w:val="bullet"/>
      <w:lvlText w:val=""/>
      <w:lvlJc w:val="left"/>
      <w:pPr>
        <w:tabs>
          <w:tab w:val="num" w:pos="3600"/>
        </w:tabs>
        <w:ind w:left="3600" w:hanging="360"/>
      </w:pPr>
      <w:rPr>
        <w:rFonts w:ascii="Wingdings" w:hAnsi="Wingdings" w:hint="default"/>
      </w:rPr>
    </w:lvl>
    <w:lvl w:ilvl="5" w:tplc="8BE07CD4" w:tentative="1">
      <w:start w:val="1"/>
      <w:numFmt w:val="bullet"/>
      <w:lvlText w:val=""/>
      <w:lvlJc w:val="left"/>
      <w:pPr>
        <w:tabs>
          <w:tab w:val="num" w:pos="4320"/>
        </w:tabs>
        <w:ind w:left="4320" w:hanging="360"/>
      </w:pPr>
      <w:rPr>
        <w:rFonts w:ascii="Wingdings" w:hAnsi="Wingdings" w:hint="default"/>
      </w:rPr>
    </w:lvl>
    <w:lvl w:ilvl="6" w:tplc="342A8036" w:tentative="1">
      <w:start w:val="1"/>
      <w:numFmt w:val="bullet"/>
      <w:lvlText w:val=""/>
      <w:lvlJc w:val="left"/>
      <w:pPr>
        <w:tabs>
          <w:tab w:val="num" w:pos="5040"/>
        </w:tabs>
        <w:ind w:left="5040" w:hanging="360"/>
      </w:pPr>
      <w:rPr>
        <w:rFonts w:ascii="Wingdings" w:hAnsi="Wingdings" w:hint="default"/>
      </w:rPr>
    </w:lvl>
    <w:lvl w:ilvl="7" w:tplc="1DDE4230" w:tentative="1">
      <w:start w:val="1"/>
      <w:numFmt w:val="bullet"/>
      <w:lvlText w:val=""/>
      <w:lvlJc w:val="left"/>
      <w:pPr>
        <w:tabs>
          <w:tab w:val="num" w:pos="5760"/>
        </w:tabs>
        <w:ind w:left="5760" w:hanging="360"/>
      </w:pPr>
      <w:rPr>
        <w:rFonts w:ascii="Wingdings" w:hAnsi="Wingdings" w:hint="default"/>
      </w:rPr>
    </w:lvl>
    <w:lvl w:ilvl="8" w:tplc="B5B6B540" w:tentative="1">
      <w:start w:val="1"/>
      <w:numFmt w:val="bullet"/>
      <w:lvlText w:val=""/>
      <w:lvlJc w:val="left"/>
      <w:pPr>
        <w:tabs>
          <w:tab w:val="num" w:pos="6480"/>
        </w:tabs>
        <w:ind w:left="6480" w:hanging="360"/>
      </w:pPr>
      <w:rPr>
        <w:rFonts w:ascii="Wingdings" w:hAnsi="Wingdings" w:hint="default"/>
      </w:rPr>
    </w:lvl>
  </w:abstractNum>
  <w:abstractNum w:abstractNumId="7">
    <w:nsid w:val="4126120E"/>
    <w:multiLevelType w:val="hybridMultilevel"/>
    <w:tmpl w:val="F302166C"/>
    <w:lvl w:ilvl="0" w:tplc="5418AEB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4A782DBB"/>
    <w:multiLevelType w:val="hybridMultilevel"/>
    <w:tmpl w:val="2FE0265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AEB5D44"/>
    <w:multiLevelType w:val="hybridMultilevel"/>
    <w:tmpl w:val="A5844A70"/>
    <w:lvl w:ilvl="0" w:tplc="0409000F">
      <w:start w:val="1"/>
      <w:numFmt w:val="decimal"/>
      <w:lvlText w:val="%1."/>
      <w:lvlJc w:val="left"/>
      <w:pPr>
        <w:tabs>
          <w:tab w:val="num" w:pos="480"/>
        </w:tabs>
        <w:ind w:left="480" w:hanging="480"/>
      </w:pPr>
      <w:rPr>
        <w:rFont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532D2C72"/>
    <w:multiLevelType w:val="multilevel"/>
    <w:tmpl w:val="B1E65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C2324F"/>
    <w:multiLevelType w:val="hybridMultilevel"/>
    <w:tmpl w:val="9D86AFE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57232A84"/>
    <w:multiLevelType w:val="hybridMultilevel"/>
    <w:tmpl w:val="92ECCDFC"/>
    <w:lvl w:ilvl="0" w:tplc="BC186E00">
      <w:start w:val="1"/>
      <w:numFmt w:val="decimal"/>
      <w:lvlText w:val="（%1）"/>
      <w:lvlJc w:val="left"/>
      <w:pPr>
        <w:tabs>
          <w:tab w:val="num" w:pos="720"/>
        </w:tabs>
        <w:ind w:left="720" w:hanging="72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96844C8"/>
    <w:multiLevelType w:val="hybridMultilevel"/>
    <w:tmpl w:val="C496317A"/>
    <w:lvl w:ilvl="0" w:tplc="68E48372">
      <w:start w:val="1"/>
      <w:numFmt w:val="bullet"/>
      <w:lvlText w:val=""/>
      <w:lvlJc w:val="left"/>
      <w:pPr>
        <w:tabs>
          <w:tab w:val="num" w:pos="720"/>
        </w:tabs>
        <w:ind w:left="720" w:hanging="360"/>
      </w:pPr>
      <w:rPr>
        <w:rFonts w:ascii="Wingdings" w:hAnsi="Wingdings" w:hint="default"/>
      </w:rPr>
    </w:lvl>
    <w:lvl w:ilvl="1" w:tplc="5560D1FC" w:tentative="1">
      <w:start w:val="1"/>
      <w:numFmt w:val="bullet"/>
      <w:lvlText w:val=""/>
      <w:lvlJc w:val="left"/>
      <w:pPr>
        <w:tabs>
          <w:tab w:val="num" w:pos="1440"/>
        </w:tabs>
        <w:ind w:left="1440" w:hanging="360"/>
      </w:pPr>
      <w:rPr>
        <w:rFonts w:ascii="Wingdings" w:hAnsi="Wingdings" w:hint="default"/>
      </w:rPr>
    </w:lvl>
    <w:lvl w:ilvl="2" w:tplc="40C894F6" w:tentative="1">
      <w:start w:val="1"/>
      <w:numFmt w:val="bullet"/>
      <w:lvlText w:val=""/>
      <w:lvlJc w:val="left"/>
      <w:pPr>
        <w:tabs>
          <w:tab w:val="num" w:pos="2160"/>
        </w:tabs>
        <w:ind w:left="2160" w:hanging="360"/>
      </w:pPr>
      <w:rPr>
        <w:rFonts w:ascii="Wingdings" w:hAnsi="Wingdings" w:hint="default"/>
      </w:rPr>
    </w:lvl>
    <w:lvl w:ilvl="3" w:tplc="16681CBA" w:tentative="1">
      <w:start w:val="1"/>
      <w:numFmt w:val="bullet"/>
      <w:lvlText w:val=""/>
      <w:lvlJc w:val="left"/>
      <w:pPr>
        <w:tabs>
          <w:tab w:val="num" w:pos="2880"/>
        </w:tabs>
        <w:ind w:left="2880" w:hanging="360"/>
      </w:pPr>
      <w:rPr>
        <w:rFonts w:ascii="Wingdings" w:hAnsi="Wingdings" w:hint="default"/>
      </w:rPr>
    </w:lvl>
    <w:lvl w:ilvl="4" w:tplc="7BAA8D30" w:tentative="1">
      <w:start w:val="1"/>
      <w:numFmt w:val="bullet"/>
      <w:lvlText w:val=""/>
      <w:lvlJc w:val="left"/>
      <w:pPr>
        <w:tabs>
          <w:tab w:val="num" w:pos="3600"/>
        </w:tabs>
        <w:ind w:left="3600" w:hanging="360"/>
      </w:pPr>
      <w:rPr>
        <w:rFonts w:ascii="Wingdings" w:hAnsi="Wingdings" w:hint="default"/>
      </w:rPr>
    </w:lvl>
    <w:lvl w:ilvl="5" w:tplc="E43A297C" w:tentative="1">
      <w:start w:val="1"/>
      <w:numFmt w:val="bullet"/>
      <w:lvlText w:val=""/>
      <w:lvlJc w:val="left"/>
      <w:pPr>
        <w:tabs>
          <w:tab w:val="num" w:pos="4320"/>
        </w:tabs>
        <w:ind w:left="4320" w:hanging="360"/>
      </w:pPr>
      <w:rPr>
        <w:rFonts w:ascii="Wingdings" w:hAnsi="Wingdings" w:hint="default"/>
      </w:rPr>
    </w:lvl>
    <w:lvl w:ilvl="6" w:tplc="C20268CC" w:tentative="1">
      <w:start w:val="1"/>
      <w:numFmt w:val="bullet"/>
      <w:lvlText w:val=""/>
      <w:lvlJc w:val="left"/>
      <w:pPr>
        <w:tabs>
          <w:tab w:val="num" w:pos="5040"/>
        </w:tabs>
        <w:ind w:left="5040" w:hanging="360"/>
      </w:pPr>
      <w:rPr>
        <w:rFonts w:ascii="Wingdings" w:hAnsi="Wingdings" w:hint="default"/>
      </w:rPr>
    </w:lvl>
    <w:lvl w:ilvl="7" w:tplc="F49A5F24" w:tentative="1">
      <w:start w:val="1"/>
      <w:numFmt w:val="bullet"/>
      <w:lvlText w:val=""/>
      <w:lvlJc w:val="left"/>
      <w:pPr>
        <w:tabs>
          <w:tab w:val="num" w:pos="5760"/>
        </w:tabs>
        <w:ind w:left="5760" w:hanging="360"/>
      </w:pPr>
      <w:rPr>
        <w:rFonts w:ascii="Wingdings" w:hAnsi="Wingdings" w:hint="default"/>
      </w:rPr>
    </w:lvl>
    <w:lvl w:ilvl="8" w:tplc="46C2CEEC" w:tentative="1">
      <w:start w:val="1"/>
      <w:numFmt w:val="bullet"/>
      <w:lvlText w:val=""/>
      <w:lvlJc w:val="left"/>
      <w:pPr>
        <w:tabs>
          <w:tab w:val="num" w:pos="6480"/>
        </w:tabs>
        <w:ind w:left="6480" w:hanging="360"/>
      </w:pPr>
      <w:rPr>
        <w:rFonts w:ascii="Wingdings" w:hAnsi="Wingdings" w:hint="default"/>
      </w:rPr>
    </w:lvl>
  </w:abstractNum>
  <w:abstractNum w:abstractNumId="14">
    <w:nsid w:val="64F4309A"/>
    <w:multiLevelType w:val="hybridMultilevel"/>
    <w:tmpl w:val="6B8C384A"/>
    <w:lvl w:ilvl="0" w:tplc="D8E8F73E">
      <w:start w:val="1"/>
      <w:numFmt w:val="bullet"/>
      <w:lvlText w:val=""/>
      <w:lvlJc w:val="left"/>
      <w:pPr>
        <w:tabs>
          <w:tab w:val="num" w:pos="720"/>
        </w:tabs>
        <w:ind w:left="720" w:hanging="360"/>
      </w:pPr>
      <w:rPr>
        <w:rFonts w:ascii="Wingdings" w:hAnsi="Wingdings" w:hint="default"/>
      </w:rPr>
    </w:lvl>
    <w:lvl w:ilvl="1" w:tplc="BAE8E0AC" w:tentative="1">
      <w:start w:val="1"/>
      <w:numFmt w:val="bullet"/>
      <w:lvlText w:val=""/>
      <w:lvlJc w:val="left"/>
      <w:pPr>
        <w:tabs>
          <w:tab w:val="num" w:pos="1440"/>
        </w:tabs>
        <w:ind w:left="1440" w:hanging="360"/>
      </w:pPr>
      <w:rPr>
        <w:rFonts w:ascii="Wingdings" w:hAnsi="Wingdings" w:hint="default"/>
      </w:rPr>
    </w:lvl>
    <w:lvl w:ilvl="2" w:tplc="C06806EC" w:tentative="1">
      <w:start w:val="1"/>
      <w:numFmt w:val="bullet"/>
      <w:lvlText w:val=""/>
      <w:lvlJc w:val="left"/>
      <w:pPr>
        <w:tabs>
          <w:tab w:val="num" w:pos="2160"/>
        </w:tabs>
        <w:ind w:left="2160" w:hanging="360"/>
      </w:pPr>
      <w:rPr>
        <w:rFonts w:ascii="Wingdings" w:hAnsi="Wingdings" w:hint="default"/>
      </w:rPr>
    </w:lvl>
    <w:lvl w:ilvl="3" w:tplc="E2B27D22" w:tentative="1">
      <w:start w:val="1"/>
      <w:numFmt w:val="bullet"/>
      <w:lvlText w:val=""/>
      <w:lvlJc w:val="left"/>
      <w:pPr>
        <w:tabs>
          <w:tab w:val="num" w:pos="2880"/>
        </w:tabs>
        <w:ind w:left="2880" w:hanging="360"/>
      </w:pPr>
      <w:rPr>
        <w:rFonts w:ascii="Wingdings" w:hAnsi="Wingdings" w:hint="default"/>
      </w:rPr>
    </w:lvl>
    <w:lvl w:ilvl="4" w:tplc="1C3EE772" w:tentative="1">
      <w:start w:val="1"/>
      <w:numFmt w:val="bullet"/>
      <w:lvlText w:val=""/>
      <w:lvlJc w:val="left"/>
      <w:pPr>
        <w:tabs>
          <w:tab w:val="num" w:pos="3600"/>
        </w:tabs>
        <w:ind w:left="3600" w:hanging="360"/>
      </w:pPr>
      <w:rPr>
        <w:rFonts w:ascii="Wingdings" w:hAnsi="Wingdings" w:hint="default"/>
      </w:rPr>
    </w:lvl>
    <w:lvl w:ilvl="5" w:tplc="813C73BA" w:tentative="1">
      <w:start w:val="1"/>
      <w:numFmt w:val="bullet"/>
      <w:lvlText w:val=""/>
      <w:lvlJc w:val="left"/>
      <w:pPr>
        <w:tabs>
          <w:tab w:val="num" w:pos="4320"/>
        </w:tabs>
        <w:ind w:left="4320" w:hanging="360"/>
      </w:pPr>
      <w:rPr>
        <w:rFonts w:ascii="Wingdings" w:hAnsi="Wingdings" w:hint="default"/>
      </w:rPr>
    </w:lvl>
    <w:lvl w:ilvl="6" w:tplc="00C87862" w:tentative="1">
      <w:start w:val="1"/>
      <w:numFmt w:val="bullet"/>
      <w:lvlText w:val=""/>
      <w:lvlJc w:val="left"/>
      <w:pPr>
        <w:tabs>
          <w:tab w:val="num" w:pos="5040"/>
        </w:tabs>
        <w:ind w:left="5040" w:hanging="360"/>
      </w:pPr>
      <w:rPr>
        <w:rFonts w:ascii="Wingdings" w:hAnsi="Wingdings" w:hint="default"/>
      </w:rPr>
    </w:lvl>
    <w:lvl w:ilvl="7" w:tplc="CCD0BB4A" w:tentative="1">
      <w:start w:val="1"/>
      <w:numFmt w:val="bullet"/>
      <w:lvlText w:val=""/>
      <w:lvlJc w:val="left"/>
      <w:pPr>
        <w:tabs>
          <w:tab w:val="num" w:pos="5760"/>
        </w:tabs>
        <w:ind w:left="5760" w:hanging="360"/>
      </w:pPr>
      <w:rPr>
        <w:rFonts w:ascii="Wingdings" w:hAnsi="Wingdings" w:hint="default"/>
      </w:rPr>
    </w:lvl>
    <w:lvl w:ilvl="8" w:tplc="9A460C62" w:tentative="1">
      <w:start w:val="1"/>
      <w:numFmt w:val="bullet"/>
      <w:lvlText w:val=""/>
      <w:lvlJc w:val="left"/>
      <w:pPr>
        <w:tabs>
          <w:tab w:val="num" w:pos="6480"/>
        </w:tabs>
        <w:ind w:left="6480" w:hanging="360"/>
      </w:pPr>
      <w:rPr>
        <w:rFonts w:ascii="Wingdings" w:hAnsi="Wingdings" w:hint="default"/>
      </w:rPr>
    </w:lvl>
  </w:abstractNum>
  <w:abstractNum w:abstractNumId="15">
    <w:nsid w:val="6A73132F"/>
    <w:multiLevelType w:val="hybridMultilevel"/>
    <w:tmpl w:val="4D8A0894"/>
    <w:lvl w:ilvl="0" w:tplc="8D58DDCE">
      <w:start w:val="1"/>
      <w:numFmt w:val="bullet"/>
      <w:lvlText w:val=""/>
      <w:lvlJc w:val="left"/>
      <w:pPr>
        <w:tabs>
          <w:tab w:val="num" w:pos="720"/>
        </w:tabs>
        <w:ind w:left="720" w:hanging="360"/>
      </w:pPr>
      <w:rPr>
        <w:rFonts w:ascii="Wingdings" w:hAnsi="Wingdings" w:hint="default"/>
      </w:rPr>
    </w:lvl>
    <w:lvl w:ilvl="1" w:tplc="E4F0546A" w:tentative="1">
      <w:start w:val="1"/>
      <w:numFmt w:val="bullet"/>
      <w:lvlText w:val=""/>
      <w:lvlJc w:val="left"/>
      <w:pPr>
        <w:tabs>
          <w:tab w:val="num" w:pos="1440"/>
        </w:tabs>
        <w:ind w:left="1440" w:hanging="360"/>
      </w:pPr>
      <w:rPr>
        <w:rFonts w:ascii="Wingdings" w:hAnsi="Wingdings" w:hint="default"/>
      </w:rPr>
    </w:lvl>
    <w:lvl w:ilvl="2" w:tplc="BCBC1226" w:tentative="1">
      <w:start w:val="1"/>
      <w:numFmt w:val="bullet"/>
      <w:lvlText w:val=""/>
      <w:lvlJc w:val="left"/>
      <w:pPr>
        <w:tabs>
          <w:tab w:val="num" w:pos="2160"/>
        </w:tabs>
        <w:ind w:left="2160" w:hanging="360"/>
      </w:pPr>
      <w:rPr>
        <w:rFonts w:ascii="Wingdings" w:hAnsi="Wingdings" w:hint="default"/>
      </w:rPr>
    </w:lvl>
    <w:lvl w:ilvl="3" w:tplc="9E1AE050" w:tentative="1">
      <w:start w:val="1"/>
      <w:numFmt w:val="bullet"/>
      <w:lvlText w:val=""/>
      <w:lvlJc w:val="left"/>
      <w:pPr>
        <w:tabs>
          <w:tab w:val="num" w:pos="2880"/>
        </w:tabs>
        <w:ind w:left="2880" w:hanging="360"/>
      </w:pPr>
      <w:rPr>
        <w:rFonts w:ascii="Wingdings" w:hAnsi="Wingdings" w:hint="default"/>
      </w:rPr>
    </w:lvl>
    <w:lvl w:ilvl="4" w:tplc="1B5E6FB0" w:tentative="1">
      <w:start w:val="1"/>
      <w:numFmt w:val="bullet"/>
      <w:lvlText w:val=""/>
      <w:lvlJc w:val="left"/>
      <w:pPr>
        <w:tabs>
          <w:tab w:val="num" w:pos="3600"/>
        </w:tabs>
        <w:ind w:left="3600" w:hanging="360"/>
      </w:pPr>
      <w:rPr>
        <w:rFonts w:ascii="Wingdings" w:hAnsi="Wingdings" w:hint="default"/>
      </w:rPr>
    </w:lvl>
    <w:lvl w:ilvl="5" w:tplc="1F9CF2EC" w:tentative="1">
      <w:start w:val="1"/>
      <w:numFmt w:val="bullet"/>
      <w:lvlText w:val=""/>
      <w:lvlJc w:val="left"/>
      <w:pPr>
        <w:tabs>
          <w:tab w:val="num" w:pos="4320"/>
        </w:tabs>
        <w:ind w:left="4320" w:hanging="360"/>
      </w:pPr>
      <w:rPr>
        <w:rFonts w:ascii="Wingdings" w:hAnsi="Wingdings" w:hint="default"/>
      </w:rPr>
    </w:lvl>
    <w:lvl w:ilvl="6" w:tplc="D1D2E7B0" w:tentative="1">
      <w:start w:val="1"/>
      <w:numFmt w:val="bullet"/>
      <w:lvlText w:val=""/>
      <w:lvlJc w:val="left"/>
      <w:pPr>
        <w:tabs>
          <w:tab w:val="num" w:pos="5040"/>
        </w:tabs>
        <w:ind w:left="5040" w:hanging="360"/>
      </w:pPr>
      <w:rPr>
        <w:rFonts w:ascii="Wingdings" w:hAnsi="Wingdings" w:hint="default"/>
      </w:rPr>
    </w:lvl>
    <w:lvl w:ilvl="7" w:tplc="E670ED90" w:tentative="1">
      <w:start w:val="1"/>
      <w:numFmt w:val="bullet"/>
      <w:lvlText w:val=""/>
      <w:lvlJc w:val="left"/>
      <w:pPr>
        <w:tabs>
          <w:tab w:val="num" w:pos="5760"/>
        </w:tabs>
        <w:ind w:left="5760" w:hanging="360"/>
      </w:pPr>
      <w:rPr>
        <w:rFonts w:ascii="Wingdings" w:hAnsi="Wingdings" w:hint="default"/>
      </w:rPr>
    </w:lvl>
    <w:lvl w:ilvl="8" w:tplc="4C607606" w:tentative="1">
      <w:start w:val="1"/>
      <w:numFmt w:val="bullet"/>
      <w:lvlText w:val=""/>
      <w:lvlJc w:val="left"/>
      <w:pPr>
        <w:tabs>
          <w:tab w:val="num" w:pos="6480"/>
        </w:tabs>
        <w:ind w:left="6480" w:hanging="360"/>
      </w:pPr>
      <w:rPr>
        <w:rFonts w:ascii="Wingdings" w:hAnsi="Wingdings" w:hint="default"/>
      </w:rPr>
    </w:lvl>
  </w:abstractNum>
  <w:abstractNum w:abstractNumId="16">
    <w:nsid w:val="6C1C4A28"/>
    <w:multiLevelType w:val="hybridMultilevel"/>
    <w:tmpl w:val="96E66A8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7A40344B"/>
    <w:multiLevelType w:val="hybridMultilevel"/>
    <w:tmpl w:val="2FF074E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7C324BAB"/>
    <w:multiLevelType w:val="hybridMultilevel"/>
    <w:tmpl w:val="3D1E3246"/>
    <w:lvl w:ilvl="0" w:tplc="202CA20A">
      <w:start w:val="1"/>
      <w:numFmt w:val="bullet"/>
      <w:lvlText w:val="–"/>
      <w:lvlJc w:val="left"/>
      <w:pPr>
        <w:tabs>
          <w:tab w:val="num" w:pos="720"/>
        </w:tabs>
        <w:ind w:left="720" w:hanging="360"/>
      </w:pPr>
      <w:rPr>
        <w:rFonts w:ascii="DFKai-SB" w:hAnsi="DFKai-SB" w:hint="default"/>
      </w:rPr>
    </w:lvl>
    <w:lvl w:ilvl="1" w:tplc="C5BE98A6" w:tentative="1">
      <w:start w:val="1"/>
      <w:numFmt w:val="bullet"/>
      <w:lvlText w:val="–"/>
      <w:lvlJc w:val="left"/>
      <w:pPr>
        <w:tabs>
          <w:tab w:val="num" w:pos="1440"/>
        </w:tabs>
        <w:ind w:left="1440" w:hanging="360"/>
      </w:pPr>
      <w:rPr>
        <w:rFonts w:ascii="DFKai-SB" w:hAnsi="DFKai-SB" w:hint="default"/>
      </w:rPr>
    </w:lvl>
    <w:lvl w:ilvl="2" w:tplc="C6868802" w:tentative="1">
      <w:start w:val="1"/>
      <w:numFmt w:val="bullet"/>
      <w:lvlText w:val="–"/>
      <w:lvlJc w:val="left"/>
      <w:pPr>
        <w:tabs>
          <w:tab w:val="num" w:pos="2160"/>
        </w:tabs>
        <w:ind w:left="2160" w:hanging="360"/>
      </w:pPr>
      <w:rPr>
        <w:rFonts w:ascii="DFKai-SB" w:hAnsi="DFKai-SB" w:hint="default"/>
      </w:rPr>
    </w:lvl>
    <w:lvl w:ilvl="3" w:tplc="4340455C" w:tentative="1">
      <w:start w:val="1"/>
      <w:numFmt w:val="bullet"/>
      <w:lvlText w:val="–"/>
      <w:lvlJc w:val="left"/>
      <w:pPr>
        <w:tabs>
          <w:tab w:val="num" w:pos="2880"/>
        </w:tabs>
        <w:ind w:left="2880" w:hanging="360"/>
      </w:pPr>
      <w:rPr>
        <w:rFonts w:ascii="DFKai-SB" w:hAnsi="DFKai-SB" w:hint="default"/>
      </w:rPr>
    </w:lvl>
    <w:lvl w:ilvl="4" w:tplc="27F2D566" w:tentative="1">
      <w:start w:val="1"/>
      <w:numFmt w:val="bullet"/>
      <w:lvlText w:val="–"/>
      <w:lvlJc w:val="left"/>
      <w:pPr>
        <w:tabs>
          <w:tab w:val="num" w:pos="3600"/>
        </w:tabs>
        <w:ind w:left="3600" w:hanging="360"/>
      </w:pPr>
      <w:rPr>
        <w:rFonts w:ascii="DFKai-SB" w:hAnsi="DFKai-SB" w:hint="default"/>
      </w:rPr>
    </w:lvl>
    <w:lvl w:ilvl="5" w:tplc="2C24B8E4" w:tentative="1">
      <w:start w:val="1"/>
      <w:numFmt w:val="bullet"/>
      <w:lvlText w:val="–"/>
      <w:lvlJc w:val="left"/>
      <w:pPr>
        <w:tabs>
          <w:tab w:val="num" w:pos="4320"/>
        </w:tabs>
        <w:ind w:left="4320" w:hanging="360"/>
      </w:pPr>
      <w:rPr>
        <w:rFonts w:ascii="DFKai-SB" w:hAnsi="DFKai-SB" w:hint="default"/>
      </w:rPr>
    </w:lvl>
    <w:lvl w:ilvl="6" w:tplc="B1ACC478" w:tentative="1">
      <w:start w:val="1"/>
      <w:numFmt w:val="bullet"/>
      <w:lvlText w:val="–"/>
      <w:lvlJc w:val="left"/>
      <w:pPr>
        <w:tabs>
          <w:tab w:val="num" w:pos="5040"/>
        </w:tabs>
        <w:ind w:left="5040" w:hanging="360"/>
      </w:pPr>
      <w:rPr>
        <w:rFonts w:ascii="DFKai-SB" w:hAnsi="DFKai-SB" w:hint="default"/>
      </w:rPr>
    </w:lvl>
    <w:lvl w:ilvl="7" w:tplc="B9604E7A" w:tentative="1">
      <w:start w:val="1"/>
      <w:numFmt w:val="bullet"/>
      <w:lvlText w:val="–"/>
      <w:lvlJc w:val="left"/>
      <w:pPr>
        <w:tabs>
          <w:tab w:val="num" w:pos="5760"/>
        </w:tabs>
        <w:ind w:left="5760" w:hanging="360"/>
      </w:pPr>
      <w:rPr>
        <w:rFonts w:ascii="DFKai-SB" w:hAnsi="DFKai-SB" w:hint="default"/>
      </w:rPr>
    </w:lvl>
    <w:lvl w:ilvl="8" w:tplc="1494EAE2" w:tentative="1">
      <w:start w:val="1"/>
      <w:numFmt w:val="bullet"/>
      <w:lvlText w:val="–"/>
      <w:lvlJc w:val="left"/>
      <w:pPr>
        <w:tabs>
          <w:tab w:val="num" w:pos="6480"/>
        </w:tabs>
        <w:ind w:left="6480" w:hanging="360"/>
      </w:pPr>
      <w:rPr>
        <w:rFonts w:ascii="DFKai-SB" w:hAnsi="DFKai-SB" w:hint="default"/>
      </w:rPr>
    </w:lvl>
  </w:abstractNum>
  <w:num w:numId="1">
    <w:abstractNumId w:val="3"/>
  </w:num>
  <w:num w:numId="2">
    <w:abstractNumId w:val="4"/>
  </w:num>
  <w:num w:numId="3">
    <w:abstractNumId w:val="2"/>
  </w:num>
  <w:num w:numId="4">
    <w:abstractNumId w:val="11"/>
  </w:num>
  <w:num w:numId="5">
    <w:abstractNumId w:val="0"/>
  </w:num>
  <w:num w:numId="6">
    <w:abstractNumId w:val="16"/>
  </w:num>
  <w:num w:numId="7">
    <w:abstractNumId w:val="17"/>
  </w:num>
  <w:num w:numId="8">
    <w:abstractNumId w:val="8"/>
  </w:num>
  <w:num w:numId="9">
    <w:abstractNumId w:val="5"/>
  </w:num>
  <w:num w:numId="10">
    <w:abstractNumId w:val="9"/>
  </w:num>
  <w:num w:numId="11">
    <w:abstractNumId w:val="18"/>
  </w:num>
  <w:num w:numId="12">
    <w:abstractNumId w:val="13"/>
  </w:num>
  <w:num w:numId="13">
    <w:abstractNumId w:val="14"/>
  </w:num>
  <w:num w:numId="14">
    <w:abstractNumId w:val="15"/>
  </w:num>
  <w:num w:numId="15">
    <w:abstractNumId w:val="1"/>
  </w:num>
  <w:num w:numId="16">
    <w:abstractNumId w:val="6"/>
  </w:num>
  <w:num w:numId="17">
    <w:abstractNumId w:val="12"/>
  </w:num>
  <w:num w:numId="18">
    <w:abstractNumId w:val="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2D89"/>
    <w:rsid w:val="00005F39"/>
    <w:rsid w:val="00044D8C"/>
    <w:rsid w:val="000846EC"/>
    <w:rsid w:val="000A7D0F"/>
    <w:rsid w:val="000C5951"/>
    <w:rsid w:val="000F338B"/>
    <w:rsid w:val="00102955"/>
    <w:rsid w:val="00124352"/>
    <w:rsid w:val="00131594"/>
    <w:rsid w:val="001434B0"/>
    <w:rsid w:val="00164D01"/>
    <w:rsid w:val="00195E72"/>
    <w:rsid w:val="001A3154"/>
    <w:rsid w:val="001A4E13"/>
    <w:rsid w:val="001C470C"/>
    <w:rsid w:val="001D1828"/>
    <w:rsid w:val="001D5D30"/>
    <w:rsid w:val="00207E83"/>
    <w:rsid w:val="00214139"/>
    <w:rsid w:val="00254C6F"/>
    <w:rsid w:val="00284199"/>
    <w:rsid w:val="0031303F"/>
    <w:rsid w:val="003213E7"/>
    <w:rsid w:val="0033232C"/>
    <w:rsid w:val="00342216"/>
    <w:rsid w:val="00385153"/>
    <w:rsid w:val="003B4592"/>
    <w:rsid w:val="003F6735"/>
    <w:rsid w:val="003F681E"/>
    <w:rsid w:val="004369D7"/>
    <w:rsid w:val="00450DEE"/>
    <w:rsid w:val="00467857"/>
    <w:rsid w:val="00487C5B"/>
    <w:rsid w:val="0049214C"/>
    <w:rsid w:val="004F4D07"/>
    <w:rsid w:val="00504FB3"/>
    <w:rsid w:val="00516C0D"/>
    <w:rsid w:val="00534B14"/>
    <w:rsid w:val="00535F75"/>
    <w:rsid w:val="00540289"/>
    <w:rsid w:val="00561458"/>
    <w:rsid w:val="005857D9"/>
    <w:rsid w:val="005A6EDD"/>
    <w:rsid w:val="005B7727"/>
    <w:rsid w:val="005B78A3"/>
    <w:rsid w:val="005C06AA"/>
    <w:rsid w:val="005C1BD9"/>
    <w:rsid w:val="005E65FC"/>
    <w:rsid w:val="005F46D5"/>
    <w:rsid w:val="006054A3"/>
    <w:rsid w:val="00681BA5"/>
    <w:rsid w:val="00693484"/>
    <w:rsid w:val="006A235D"/>
    <w:rsid w:val="006D16F4"/>
    <w:rsid w:val="006D3A65"/>
    <w:rsid w:val="00702D89"/>
    <w:rsid w:val="007068DE"/>
    <w:rsid w:val="00706C7C"/>
    <w:rsid w:val="00711474"/>
    <w:rsid w:val="00733AA7"/>
    <w:rsid w:val="007446D0"/>
    <w:rsid w:val="00766B7D"/>
    <w:rsid w:val="00775966"/>
    <w:rsid w:val="00796087"/>
    <w:rsid w:val="007A792A"/>
    <w:rsid w:val="00801EBB"/>
    <w:rsid w:val="00812DD3"/>
    <w:rsid w:val="00816D27"/>
    <w:rsid w:val="00867CEA"/>
    <w:rsid w:val="00870564"/>
    <w:rsid w:val="00872806"/>
    <w:rsid w:val="00897BC4"/>
    <w:rsid w:val="008A6D7B"/>
    <w:rsid w:val="008C129A"/>
    <w:rsid w:val="008C7DE4"/>
    <w:rsid w:val="008F65BE"/>
    <w:rsid w:val="008F6E3E"/>
    <w:rsid w:val="00926B22"/>
    <w:rsid w:val="00927807"/>
    <w:rsid w:val="009479FC"/>
    <w:rsid w:val="00975923"/>
    <w:rsid w:val="009873E5"/>
    <w:rsid w:val="009B4BAF"/>
    <w:rsid w:val="00A116DB"/>
    <w:rsid w:val="00A40ECF"/>
    <w:rsid w:val="00A41C45"/>
    <w:rsid w:val="00A9103F"/>
    <w:rsid w:val="00AA731E"/>
    <w:rsid w:val="00AB1DEB"/>
    <w:rsid w:val="00AB41A1"/>
    <w:rsid w:val="00AB7C7E"/>
    <w:rsid w:val="00AD7C40"/>
    <w:rsid w:val="00B023D9"/>
    <w:rsid w:val="00B520D4"/>
    <w:rsid w:val="00B7211B"/>
    <w:rsid w:val="00B74D48"/>
    <w:rsid w:val="00BC25F8"/>
    <w:rsid w:val="00BE71D9"/>
    <w:rsid w:val="00C207A8"/>
    <w:rsid w:val="00C5539C"/>
    <w:rsid w:val="00C63860"/>
    <w:rsid w:val="00C8021B"/>
    <w:rsid w:val="00C84581"/>
    <w:rsid w:val="00CB0FDF"/>
    <w:rsid w:val="00CC0EAD"/>
    <w:rsid w:val="00CC426B"/>
    <w:rsid w:val="00CC43FF"/>
    <w:rsid w:val="00CE0A0B"/>
    <w:rsid w:val="00CE33E3"/>
    <w:rsid w:val="00CE69A2"/>
    <w:rsid w:val="00D72175"/>
    <w:rsid w:val="00D90146"/>
    <w:rsid w:val="00DD7404"/>
    <w:rsid w:val="00DE04CB"/>
    <w:rsid w:val="00DE563C"/>
    <w:rsid w:val="00DF31A1"/>
    <w:rsid w:val="00E01215"/>
    <w:rsid w:val="00E74F8C"/>
    <w:rsid w:val="00EA0744"/>
    <w:rsid w:val="00EB0421"/>
    <w:rsid w:val="00EC206D"/>
    <w:rsid w:val="00F0560D"/>
    <w:rsid w:val="00F37442"/>
    <w:rsid w:val="00F54D3A"/>
    <w:rsid w:val="00F75C4E"/>
    <w:rsid w:val="00F93AC7"/>
    <w:rsid w:val="00F946C4"/>
    <w:rsid w:val="00FA0FBC"/>
    <w:rsid w:val="00FB2832"/>
    <w:rsid w:val="00FD3B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02D89"/>
    <w:pPr>
      <w:widowControl/>
      <w:spacing w:before="100" w:beforeAutospacing="1" w:after="100" w:afterAutospacing="1"/>
    </w:pPr>
    <w:rPr>
      <w:rFonts w:ascii="PMingLiU" w:hAnsi="PMingLiU" w:cs="PMingLiU"/>
      <w:kern w:val="0"/>
    </w:rPr>
  </w:style>
  <w:style w:type="character" w:styleId="a3">
    <w:name w:val="Hyperlink"/>
    <w:basedOn w:val="a0"/>
    <w:uiPriority w:val="99"/>
    <w:rsid w:val="00775966"/>
    <w:rPr>
      <w:rFonts w:cs="Times New Roman"/>
      <w:color w:val="0000FF"/>
      <w:u w:val="single"/>
    </w:rPr>
  </w:style>
  <w:style w:type="table" w:styleId="a4">
    <w:name w:val="Table Grid"/>
    <w:basedOn w:val="a1"/>
    <w:uiPriority w:val="99"/>
    <w:rsid w:val="00164D01"/>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81BA5"/>
    <w:pPr>
      <w:tabs>
        <w:tab w:val="center" w:pos="4153"/>
        <w:tab w:val="right" w:pos="8306"/>
      </w:tabs>
      <w:snapToGrid w:val="0"/>
    </w:pPr>
    <w:rPr>
      <w:sz w:val="20"/>
      <w:szCs w:val="20"/>
    </w:rPr>
  </w:style>
  <w:style w:type="character" w:customStyle="1" w:styleId="a6">
    <w:name w:val="頁首 字元"/>
    <w:basedOn w:val="a0"/>
    <w:link w:val="a5"/>
    <w:uiPriority w:val="99"/>
    <w:semiHidden/>
    <w:rsid w:val="00DC5D4F"/>
    <w:rPr>
      <w:kern w:val="2"/>
      <w:sz w:val="24"/>
      <w:szCs w:val="24"/>
    </w:rPr>
  </w:style>
  <w:style w:type="paragraph" w:styleId="a7">
    <w:name w:val="footer"/>
    <w:basedOn w:val="a"/>
    <w:link w:val="a8"/>
    <w:uiPriority w:val="99"/>
    <w:rsid w:val="00681BA5"/>
    <w:pPr>
      <w:tabs>
        <w:tab w:val="center" w:pos="4153"/>
        <w:tab w:val="right" w:pos="8306"/>
      </w:tabs>
      <w:snapToGrid w:val="0"/>
    </w:pPr>
    <w:rPr>
      <w:sz w:val="20"/>
      <w:szCs w:val="20"/>
    </w:rPr>
  </w:style>
  <w:style w:type="character" w:customStyle="1" w:styleId="a8">
    <w:name w:val="頁尾 字元"/>
    <w:basedOn w:val="a0"/>
    <w:link w:val="a7"/>
    <w:uiPriority w:val="99"/>
    <w:semiHidden/>
    <w:rsid w:val="00DC5D4F"/>
    <w:rPr>
      <w:kern w:val="2"/>
      <w:sz w:val="24"/>
      <w:szCs w:val="24"/>
    </w:rPr>
  </w:style>
  <w:style w:type="paragraph" w:styleId="a9">
    <w:name w:val="Balloon Text"/>
    <w:basedOn w:val="a"/>
    <w:link w:val="aa"/>
    <w:uiPriority w:val="99"/>
    <w:semiHidden/>
    <w:rsid w:val="00214139"/>
    <w:rPr>
      <w:rFonts w:ascii="Arial" w:hAnsi="Arial"/>
      <w:sz w:val="18"/>
      <w:szCs w:val="18"/>
    </w:rPr>
  </w:style>
  <w:style w:type="character" w:customStyle="1" w:styleId="aa">
    <w:name w:val="註解方塊文字 字元"/>
    <w:basedOn w:val="a0"/>
    <w:link w:val="a9"/>
    <w:uiPriority w:val="99"/>
    <w:semiHidden/>
    <w:rsid w:val="00DC5D4F"/>
    <w:rPr>
      <w:kern w:val="2"/>
      <w:sz w:val="0"/>
      <w:szCs w:val="0"/>
    </w:rPr>
  </w:style>
</w:styles>
</file>

<file path=word/webSettings.xml><?xml version="1.0" encoding="utf-8"?>
<w:webSettings xmlns:r="http://schemas.openxmlformats.org/officeDocument/2006/relationships" xmlns:w="http://schemas.openxmlformats.org/wordprocessingml/2006/main">
  <w:divs>
    <w:div w:id="2028746274">
      <w:marLeft w:val="0"/>
      <w:marRight w:val="0"/>
      <w:marTop w:val="0"/>
      <w:marBottom w:val="0"/>
      <w:divBdr>
        <w:top w:val="none" w:sz="0" w:space="0" w:color="auto"/>
        <w:left w:val="none" w:sz="0" w:space="0" w:color="auto"/>
        <w:bottom w:val="none" w:sz="0" w:space="0" w:color="auto"/>
        <w:right w:val="none" w:sz="0" w:space="0" w:color="auto"/>
      </w:divBdr>
      <w:divsChild>
        <w:div w:id="2028746290">
          <w:marLeft w:val="0"/>
          <w:marRight w:val="0"/>
          <w:marTop w:val="0"/>
          <w:marBottom w:val="0"/>
          <w:divBdr>
            <w:top w:val="none" w:sz="0" w:space="0" w:color="auto"/>
            <w:left w:val="none" w:sz="0" w:space="0" w:color="auto"/>
            <w:bottom w:val="none" w:sz="0" w:space="0" w:color="auto"/>
            <w:right w:val="none" w:sz="0" w:space="0" w:color="auto"/>
          </w:divBdr>
        </w:div>
      </w:divsChild>
    </w:div>
    <w:div w:id="2028746275">
      <w:marLeft w:val="0"/>
      <w:marRight w:val="0"/>
      <w:marTop w:val="0"/>
      <w:marBottom w:val="0"/>
      <w:divBdr>
        <w:top w:val="none" w:sz="0" w:space="0" w:color="auto"/>
        <w:left w:val="none" w:sz="0" w:space="0" w:color="auto"/>
        <w:bottom w:val="none" w:sz="0" w:space="0" w:color="auto"/>
        <w:right w:val="none" w:sz="0" w:space="0" w:color="auto"/>
      </w:divBdr>
      <w:divsChild>
        <w:div w:id="2028746281">
          <w:marLeft w:val="0"/>
          <w:marRight w:val="0"/>
          <w:marTop w:val="0"/>
          <w:marBottom w:val="0"/>
          <w:divBdr>
            <w:top w:val="none" w:sz="0" w:space="0" w:color="auto"/>
            <w:left w:val="none" w:sz="0" w:space="0" w:color="auto"/>
            <w:bottom w:val="none" w:sz="0" w:space="0" w:color="auto"/>
            <w:right w:val="none" w:sz="0" w:space="0" w:color="auto"/>
          </w:divBdr>
        </w:div>
      </w:divsChild>
    </w:div>
    <w:div w:id="2028746277">
      <w:marLeft w:val="0"/>
      <w:marRight w:val="0"/>
      <w:marTop w:val="0"/>
      <w:marBottom w:val="0"/>
      <w:divBdr>
        <w:top w:val="none" w:sz="0" w:space="0" w:color="auto"/>
        <w:left w:val="none" w:sz="0" w:space="0" w:color="auto"/>
        <w:bottom w:val="none" w:sz="0" w:space="0" w:color="auto"/>
        <w:right w:val="none" w:sz="0" w:space="0" w:color="auto"/>
      </w:divBdr>
      <w:divsChild>
        <w:div w:id="2028746297">
          <w:marLeft w:val="0"/>
          <w:marRight w:val="0"/>
          <w:marTop w:val="0"/>
          <w:marBottom w:val="0"/>
          <w:divBdr>
            <w:top w:val="none" w:sz="0" w:space="0" w:color="auto"/>
            <w:left w:val="none" w:sz="0" w:space="0" w:color="auto"/>
            <w:bottom w:val="none" w:sz="0" w:space="0" w:color="auto"/>
            <w:right w:val="none" w:sz="0" w:space="0" w:color="auto"/>
          </w:divBdr>
        </w:div>
      </w:divsChild>
    </w:div>
    <w:div w:id="2028746278">
      <w:marLeft w:val="0"/>
      <w:marRight w:val="0"/>
      <w:marTop w:val="0"/>
      <w:marBottom w:val="0"/>
      <w:divBdr>
        <w:top w:val="none" w:sz="0" w:space="0" w:color="auto"/>
        <w:left w:val="none" w:sz="0" w:space="0" w:color="auto"/>
        <w:bottom w:val="none" w:sz="0" w:space="0" w:color="auto"/>
        <w:right w:val="none" w:sz="0" w:space="0" w:color="auto"/>
      </w:divBdr>
      <w:divsChild>
        <w:div w:id="2028746292">
          <w:marLeft w:val="0"/>
          <w:marRight w:val="0"/>
          <w:marTop w:val="0"/>
          <w:marBottom w:val="0"/>
          <w:divBdr>
            <w:top w:val="none" w:sz="0" w:space="0" w:color="auto"/>
            <w:left w:val="none" w:sz="0" w:space="0" w:color="auto"/>
            <w:bottom w:val="none" w:sz="0" w:space="0" w:color="auto"/>
            <w:right w:val="none" w:sz="0" w:space="0" w:color="auto"/>
          </w:divBdr>
        </w:div>
      </w:divsChild>
    </w:div>
    <w:div w:id="2028746279">
      <w:marLeft w:val="0"/>
      <w:marRight w:val="0"/>
      <w:marTop w:val="0"/>
      <w:marBottom w:val="0"/>
      <w:divBdr>
        <w:top w:val="none" w:sz="0" w:space="0" w:color="auto"/>
        <w:left w:val="none" w:sz="0" w:space="0" w:color="auto"/>
        <w:bottom w:val="none" w:sz="0" w:space="0" w:color="auto"/>
        <w:right w:val="none" w:sz="0" w:space="0" w:color="auto"/>
      </w:divBdr>
    </w:div>
    <w:div w:id="2028746280">
      <w:marLeft w:val="0"/>
      <w:marRight w:val="0"/>
      <w:marTop w:val="0"/>
      <w:marBottom w:val="0"/>
      <w:divBdr>
        <w:top w:val="none" w:sz="0" w:space="0" w:color="auto"/>
        <w:left w:val="none" w:sz="0" w:space="0" w:color="auto"/>
        <w:bottom w:val="none" w:sz="0" w:space="0" w:color="auto"/>
        <w:right w:val="none" w:sz="0" w:space="0" w:color="auto"/>
      </w:divBdr>
      <w:divsChild>
        <w:div w:id="2028746288">
          <w:marLeft w:val="0"/>
          <w:marRight w:val="0"/>
          <w:marTop w:val="0"/>
          <w:marBottom w:val="0"/>
          <w:divBdr>
            <w:top w:val="none" w:sz="0" w:space="0" w:color="auto"/>
            <w:left w:val="none" w:sz="0" w:space="0" w:color="auto"/>
            <w:bottom w:val="none" w:sz="0" w:space="0" w:color="auto"/>
            <w:right w:val="none" w:sz="0" w:space="0" w:color="auto"/>
          </w:divBdr>
        </w:div>
      </w:divsChild>
    </w:div>
    <w:div w:id="2028746282">
      <w:marLeft w:val="0"/>
      <w:marRight w:val="0"/>
      <w:marTop w:val="0"/>
      <w:marBottom w:val="0"/>
      <w:divBdr>
        <w:top w:val="none" w:sz="0" w:space="0" w:color="auto"/>
        <w:left w:val="none" w:sz="0" w:space="0" w:color="auto"/>
        <w:bottom w:val="none" w:sz="0" w:space="0" w:color="auto"/>
        <w:right w:val="none" w:sz="0" w:space="0" w:color="auto"/>
      </w:divBdr>
      <w:divsChild>
        <w:div w:id="2028746283">
          <w:marLeft w:val="0"/>
          <w:marRight w:val="0"/>
          <w:marTop w:val="0"/>
          <w:marBottom w:val="0"/>
          <w:divBdr>
            <w:top w:val="none" w:sz="0" w:space="0" w:color="auto"/>
            <w:left w:val="none" w:sz="0" w:space="0" w:color="auto"/>
            <w:bottom w:val="none" w:sz="0" w:space="0" w:color="auto"/>
            <w:right w:val="none" w:sz="0" w:space="0" w:color="auto"/>
          </w:divBdr>
        </w:div>
      </w:divsChild>
    </w:div>
    <w:div w:id="2028746284">
      <w:marLeft w:val="0"/>
      <w:marRight w:val="0"/>
      <w:marTop w:val="0"/>
      <w:marBottom w:val="0"/>
      <w:divBdr>
        <w:top w:val="none" w:sz="0" w:space="0" w:color="auto"/>
        <w:left w:val="none" w:sz="0" w:space="0" w:color="auto"/>
        <w:bottom w:val="none" w:sz="0" w:space="0" w:color="auto"/>
        <w:right w:val="none" w:sz="0" w:space="0" w:color="auto"/>
      </w:divBdr>
    </w:div>
    <w:div w:id="2028746285">
      <w:marLeft w:val="0"/>
      <w:marRight w:val="0"/>
      <w:marTop w:val="0"/>
      <w:marBottom w:val="0"/>
      <w:divBdr>
        <w:top w:val="none" w:sz="0" w:space="0" w:color="auto"/>
        <w:left w:val="none" w:sz="0" w:space="0" w:color="auto"/>
        <w:bottom w:val="none" w:sz="0" w:space="0" w:color="auto"/>
        <w:right w:val="none" w:sz="0" w:space="0" w:color="auto"/>
      </w:divBdr>
      <w:divsChild>
        <w:div w:id="2028746276">
          <w:marLeft w:val="0"/>
          <w:marRight w:val="0"/>
          <w:marTop w:val="0"/>
          <w:marBottom w:val="0"/>
          <w:divBdr>
            <w:top w:val="none" w:sz="0" w:space="0" w:color="auto"/>
            <w:left w:val="none" w:sz="0" w:space="0" w:color="auto"/>
            <w:bottom w:val="none" w:sz="0" w:space="0" w:color="auto"/>
            <w:right w:val="none" w:sz="0" w:space="0" w:color="auto"/>
          </w:divBdr>
          <w:divsChild>
            <w:div w:id="20287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287">
      <w:marLeft w:val="0"/>
      <w:marRight w:val="0"/>
      <w:marTop w:val="0"/>
      <w:marBottom w:val="0"/>
      <w:divBdr>
        <w:top w:val="none" w:sz="0" w:space="0" w:color="auto"/>
        <w:left w:val="none" w:sz="0" w:space="0" w:color="auto"/>
        <w:bottom w:val="none" w:sz="0" w:space="0" w:color="auto"/>
        <w:right w:val="none" w:sz="0" w:space="0" w:color="auto"/>
      </w:divBdr>
      <w:divsChild>
        <w:div w:id="2028746296">
          <w:marLeft w:val="187"/>
          <w:marRight w:val="187"/>
          <w:marTop w:val="0"/>
          <w:marBottom w:val="187"/>
          <w:divBdr>
            <w:top w:val="none" w:sz="0" w:space="0" w:color="auto"/>
            <w:left w:val="none" w:sz="0" w:space="0" w:color="auto"/>
            <w:bottom w:val="none" w:sz="0" w:space="0" w:color="auto"/>
            <w:right w:val="none" w:sz="0" w:space="0" w:color="auto"/>
          </w:divBdr>
          <w:divsChild>
            <w:div w:id="20287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289">
      <w:marLeft w:val="0"/>
      <w:marRight w:val="0"/>
      <w:marTop w:val="0"/>
      <w:marBottom w:val="0"/>
      <w:divBdr>
        <w:top w:val="none" w:sz="0" w:space="0" w:color="auto"/>
        <w:left w:val="none" w:sz="0" w:space="0" w:color="auto"/>
        <w:bottom w:val="none" w:sz="0" w:space="0" w:color="auto"/>
        <w:right w:val="none" w:sz="0" w:space="0" w:color="auto"/>
      </w:divBdr>
      <w:divsChild>
        <w:div w:id="2028746273">
          <w:marLeft w:val="0"/>
          <w:marRight w:val="0"/>
          <w:marTop w:val="0"/>
          <w:marBottom w:val="0"/>
          <w:divBdr>
            <w:top w:val="none" w:sz="0" w:space="0" w:color="auto"/>
            <w:left w:val="none" w:sz="0" w:space="0" w:color="auto"/>
            <w:bottom w:val="none" w:sz="0" w:space="0" w:color="auto"/>
            <w:right w:val="none" w:sz="0" w:space="0" w:color="auto"/>
          </w:divBdr>
        </w:div>
      </w:divsChild>
    </w:div>
    <w:div w:id="2028746291">
      <w:marLeft w:val="0"/>
      <w:marRight w:val="0"/>
      <w:marTop w:val="0"/>
      <w:marBottom w:val="0"/>
      <w:divBdr>
        <w:top w:val="none" w:sz="0" w:space="0" w:color="auto"/>
        <w:left w:val="none" w:sz="0" w:space="0" w:color="auto"/>
        <w:bottom w:val="none" w:sz="0" w:space="0" w:color="auto"/>
        <w:right w:val="none" w:sz="0" w:space="0" w:color="auto"/>
      </w:divBdr>
    </w:div>
    <w:div w:id="2028746293">
      <w:marLeft w:val="0"/>
      <w:marRight w:val="0"/>
      <w:marTop w:val="0"/>
      <w:marBottom w:val="0"/>
      <w:divBdr>
        <w:top w:val="none" w:sz="0" w:space="0" w:color="auto"/>
        <w:left w:val="none" w:sz="0" w:space="0" w:color="auto"/>
        <w:bottom w:val="none" w:sz="0" w:space="0" w:color="auto"/>
        <w:right w:val="none" w:sz="0" w:space="0" w:color="auto"/>
      </w:divBdr>
    </w:div>
    <w:div w:id="2028746298">
      <w:marLeft w:val="0"/>
      <w:marRight w:val="0"/>
      <w:marTop w:val="0"/>
      <w:marBottom w:val="0"/>
      <w:divBdr>
        <w:top w:val="none" w:sz="0" w:space="0" w:color="auto"/>
        <w:left w:val="none" w:sz="0" w:space="0" w:color="auto"/>
        <w:bottom w:val="none" w:sz="0" w:space="0" w:color="auto"/>
        <w:right w:val="none" w:sz="0" w:space="0" w:color="auto"/>
      </w:divBdr>
      <w:divsChild>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9804-54D6-47B3-9EF7-E99AB090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2743</Words>
  <Characters>206</Characters>
  <Application>Microsoft Office Word</Application>
  <DocSecurity>0</DocSecurity>
  <Lines>1</Lines>
  <Paragraphs>5</Paragraphs>
  <ScaleCrop>false</ScaleCrop>
  <Company>Tommy MC Ng</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香港童軍總會~港島地域</dc:title>
  <dc:subject/>
  <dc:creator>Tommy MC Ng</dc:creator>
  <cp:keywords/>
  <dc:description/>
  <cp:lastModifiedBy>mancochang</cp:lastModifiedBy>
  <cp:revision>3</cp:revision>
  <cp:lastPrinted>2011-02-24T10:33:00Z</cp:lastPrinted>
  <dcterms:created xsi:type="dcterms:W3CDTF">2011-03-01T02:13:00Z</dcterms:created>
  <dcterms:modified xsi:type="dcterms:W3CDTF">2012-01-17T02:13:00Z</dcterms:modified>
</cp:coreProperties>
</file>